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A9" w:rsidRDefault="00091A5E" w:rsidP="00CF1C7B">
      <w:pPr>
        <w:jc w:val="both"/>
      </w:pPr>
      <w:r>
        <w:t>Seniorská akademie aneb Prostor pro mezigenerační setkávání</w:t>
      </w:r>
    </w:p>
    <w:p w:rsidR="00091A5E" w:rsidRDefault="00091A5E" w:rsidP="00CF1C7B">
      <w:pPr>
        <w:jc w:val="both"/>
      </w:pPr>
    </w:p>
    <w:p w:rsidR="00CF1C7B" w:rsidRDefault="00A0658B" w:rsidP="00CF1C7B">
      <w:pPr>
        <w:spacing w:after="120" w:line="240" w:lineRule="auto"/>
        <w:jc w:val="both"/>
      </w:pPr>
      <w:r>
        <w:t xml:space="preserve">VŠENORY. </w:t>
      </w:r>
      <w:r w:rsidR="001E5E61">
        <w:t>Kdy</w:t>
      </w:r>
      <w:r w:rsidR="00091A5E">
        <w:t xml:space="preserve">ž v roce </w:t>
      </w:r>
      <w:r w:rsidR="001E5E61">
        <w:t xml:space="preserve">2008 </w:t>
      </w:r>
      <w:r w:rsidR="00EF7B00">
        <w:t xml:space="preserve">Mezinárodní konference o stárnutí </w:t>
      </w:r>
      <w:r w:rsidR="001E5E61">
        <w:t xml:space="preserve">v New Yorku </w:t>
      </w:r>
      <w:r>
        <w:t>hodnotil</w:t>
      </w:r>
      <w:r w:rsidR="00EF7B00">
        <w:t>a</w:t>
      </w:r>
      <w:r>
        <w:t xml:space="preserve"> pl</w:t>
      </w:r>
      <w:r w:rsidR="001E5E61">
        <w:t>nění druhého akčního plánu pro stárnutí</w:t>
      </w:r>
      <w:r w:rsidR="00EF7B00">
        <w:t xml:space="preserve"> OSN</w:t>
      </w:r>
      <w:r w:rsidR="001E5E61">
        <w:t>, tzv. Madridského plánu, zdůraznil</w:t>
      </w:r>
      <w:r w:rsidR="00EF7B00">
        <w:t>a</w:t>
      </w:r>
      <w:r w:rsidR="001E5E61">
        <w:t xml:space="preserve"> potřebu samostatnosti a</w:t>
      </w:r>
      <w:r w:rsidR="00EF7B00">
        <w:t> </w:t>
      </w:r>
      <w:r w:rsidR="001E5E61">
        <w:t xml:space="preserve">učení se lidí v seniorském věku a jejich setkávání s lidmi v komunitě, kde žijí, jako základní pilíře politiky stárnutí. Podobně hovoří také akční plán Evropské unie </w:t>
      </w:r>
      <w:r w:rsidR="001E5E61" w:rsidRPr="001E5E61">
        <w:t>Důstojné stáří v informační společnosti – Iniciativa i2010</w:t>
      </w:r>
      <w:r w:rsidR="00CF1C7B">
        <w:t>. Členské země mají seniorům a seniorkám umožnit:</w:t>
      </w:r>
    </w:p>
    <w:p w:rsidR="00CF1C7B" w:rsidRPr="00CF1C7B" w:rsidRDefault="00CF1C7B" w:rsidP="00CF1C7B">
      <w:pPr>
        <w:numPr>
          <w:ilvl w:val="0"/>
          <w:numId w:val="1"/>
        </w:numPr>
        <w:spacing w:after="0"/>
        <w:ind w:left="714" w:hanging="357"/>
        <w:jc w:val="both"/>
      </w:pPr>
      <w:r w:rsidRPr="00CF1C7B">
        <w:t xml:space="preserve">zůstat společensky aktivní a kreativní </w:t>
      </w:r>
      <w:r>
        <w:t xml:space="preserve">a </w:t>
      </w:r>
      <w:r w:rsidRPr="00CF1C7B">
        <w:t>sníž</w:t>
      </w:r>
      <w:r>
        <w:t>it společenskou izolaci</w:t>
      </w:r>
      <w:r w:rsidRPr="00CF1C7B">
        <w:t>, zejména ve venkovských oblastech;</w:t>
      </w:r>
    </w:p>
    <w:p w:rsidR="00CF1C7B" w:rsidRPr="00CF1C7B" w:rsidRDefault="00CF1C7B" w:rsidP="00CF1C7B">
      <w:pPr>
        <w:numPr>
          <w:ilvl w:val="0"/>
          <w:numId w:val="1"/>
        </w:numPr>
        <w:jc w:val="both"/>
      </w:pPr>
      <w:r w:rsidRPr="00CF1C7B">
        <w:t>důstojně stárnout v domácím prostředí:</w:t>
      </w:r>
      <w:r>
        <w:t xml:space="preserve"> informační a komunikační technologie</w:t>
      </w:r>
      <w:r w:rsidRPr="00CF1C7B">
        <w:t xml:space="preserve"> </w:t>
      </w:r>
      <w:r>
        <w:t xml:space="preserve">pro vyšší </w:t>
      </w:r>
      <w:r w:rsidRPr="00CF1C7B">
        <w:t>kvalitu života a nezávislost.</w:t>
      </w:r>
    </w:p>
    <w:p w:rsidR="001E5E61" w:rsidRDefault="001E5E61" w:rsidP="00CF1C7B">
      <w:pPr>
        <w:jc w:val="both"/>
      </w:pPr>
      <w:r>
        <w:t xml:space="preserve">Naproti tomu mediální obraz stárnutí zůstává povícero pouze jako hrozba, že „nebude na důchody“, popř. staří lidé jsou líčeni jako nesamostatní, zlí nebo nespravedliví, až agresivní tvorové. Jakoby </w:t>
      </w:r>
      <w:r w:rsidR="00A0658B">
        <w:t>ani</w:t>
      </w:r>
      <w:r>
        <w:t xml:space="preserve"> nepatřili do společnosti. Obec </w:t>
      </w:r>
      <w:proofErr w:type="spellStart"/>
      <w:r>
        <w:t>Všenory</w:t>
      </w:r>
      <w:proofErr w:type="spellEnd"/>
      <w:r>
        <w:t xml:space="preserve"> a její příspěvkové organizace Středisko volného času</w:t>
      </w:r>
      <w:r w:rsidR="00A0658B">
        <w:t xml:space="preserve"> (SVČ) </w:t>
      </w:r>
      <w:r>
        <w:t>a</w:t>
      </w:r>
      <w:r w:rsidR="00A0658B">
        <w:t> Z</w:t>
      </w:r>
      <w:r>
        <w:t>ákladní</w:t>
      </w:r>
      <w:r w:rsidR="00A0658B">
        <w:t xml:space="preserve"> a mateřská </w:t>
      </w:r>
      <w:r>
        <w:t>škola</w:t>
      </w:r>
      <w:r w:rsidR="00A0658B">
        <w:t xml:space="preserve"> Josefa Kubálka</w:t>
      </w:r>
      <w:r w:rsidR="00CF1C7B">
        <w:t xml:space="preserve"> (ZŠ a MŠ)</w:t>
      </w:r>
      <w:r>
        <w:t xml:space="preserve"> se rozhodly alespoň trochu tyto </w:t>
      </w:r>
      <w:r w:rsidR="00A0658B">
        <w:t>trendy změnit. Za nejlepší možn</w:t>
      </w:r>
      <w:r>
        <w:t>ou cestu zvolily založení seniorské akademie, kde by se učili starší a nejmladší pospolu pod vedením zkušených lektorů. Akademie má za sebou svůj první půlrok.</w:t>
      </w:r>
    </w:p>
    <w:p w:rsidR="001E5E61" w:rsidRDefault="001E5E61" w:rsidP="00CF1C7B">
      <w:pPr>
        <w:jc w:val="both"/>
        <w:rPr>
          <w:i/>
        </w:rPr>
      </w:pPr>
      <w:r>
        <w:t>K jejímu založení sděl</w:t>
      </w:r>
      <w:r w:rsidR="00CF1C7B">
        <w:t>ila</w:t>
      </w:r>
      <w:r>
        <w:t xml:space="preserve"> podrobnosti H</w:t>
      </w:r>
      <w:r w:rsidR="00EF7B00">
        <w:t xml:space="preserve">ana Brožová: </w:t>
      </w:r>
      <w:r>
        <w:rPr>
          <w:vanish/>
        </w:rPr>
        <w:t xml:space="preserve">ana Brožová, ředitelka SVČ: </w:t>
      </w:r>
      <w:r w:rsidRPr="0014258B">
        <w:rPr>
          <w:i/>
        </w:rPr>
        <w:t xml:space="preserve">„Jako </w:t>
      </w:r>
      <w:r>
        <w:rPr>
          <w:i/>
        </w:rPr>
        <w:t xml:space="preserve">ředitelka </w:t>
      </w:r>
      <w:r w:rsidRPr="0014258B">
        <w:rPr>
          <w:i/>
        </w:rPr>
        <w:t xml:space="preserve">Střediska </w:t>
      </w:r>
      <w:r>
        <w:rPr>
          <w:i/>
        </w:rPr>
        <w:t xml:space="preserve">pro volný čas dětí </w:t>
      </w:r>
      <w:r w:rsidRPr="0014258B">
        <w:rPr>
          <w:i/>
        </w:rPr>
        <w:t>se potkávám a spolupracuji s desítkami zajímavých lidí, kteří mají nápady</w:t>
      </w:r>
      <w:r>
        <w:rPr>
          <w:i/>
        </w:rPr>
        <w:t>, ji</w:t>
      </w:r>
      <w:r w:rsidRPr="0014258B">
        <w:rPr>
          <w:i/>
        </w:rPr>
        <w:t>m</w:t>
      </w:r>
      <w:r>
        <w:rPr>
          <w:i/>
        </w:rPr>
        <w:t>i</w:t>
      </w:r>
      <w:r w:rsidRPr="0014258B">
        <w:rPr>
          <w:i/>
        </w:rPr>
        <w:t>ž naplňují volný čas dětí a</w:t>
      </w:r>
      <w:r w:rsidR="00EF7B00">
        <w:rPr>
          <w:i/>
        </w:rPr>
        <w:t> </w:t>
      </w:r>
      <w:r w:rsidRPr="0014258B">
        <w:rPr>
          <w:i/>
        </w:rPr>
        <w:t>tím zlepšují život v</w:t>
      </w:r>
      <w:r>
        <w:rPr>
          <w:i/>
        </w:rPr>
        <w:t xml:space="preserve"> obci</w:t>
      </w:r>
      <w:r w:rsidRPr="0014258B">
        <w:rPr>
          <w:i/>
        </w:rPr>
        <w:t>. V</w:t>
      </w:r>
      <w:r>
        <w:rPr>
          <w:i/>
        </w:rPr>
        <w:t> </w:t>
      </w:r>
      <w:r w:rsidRPr="0014258B">
        <w:rPr>
          <w:i/>
        </w:rPr>
        <w:t>debatách</w:t>
      </w:r>
      <w:r>
        <w:rPr>
          <w:i/>
        </w:rPr>
        <w:t xml:space="preserve"> s nimi</w:t>
      </w:r>
      <w:r w:rsidRPr="0014258B">
        <w:rPr>
          <w:i/>
        </w:rPr>
        <w:t xml:space="preserve"> a také po různých setkáních s občany</w:t>
      </w:r>
      <w:r>
        <w:rPr>
          <w:i/>
        </w:rPr>
        <w:t xml:space="preserve"> jsem začala uvažovat o propojení ‚cílových skupin</w:t>
      </w:r>
      <w:r w:rsidRPr="0014258B">
        <w:rPr>
          <w:i/>
        </w:rPr>
        <w:t>‘. V řadě m</w:t>
      </w:r>
      <w:r>
        <w:rPr>
          <w:i/>
        </w:rPr>
        <w:t>íst</w:t>
      </w:r>
      <w:r w:rsidRPr="0014258B">
        <w:rPr>
          <w:i/>
        </w:rPr>
        <w:t xml:space="preserve"> fungují střediska pro ‚mladé‘ jako jádro života obce, kde se setkávají úplně maličcí lidé s mladými lektory, zkušenými učiteli a také s rodič</w:t>
      </w:r>
      <w:r>
        <w:rPr>
          <w:i/>
        </w:rPr>
        <w:t>i. Tak proč komunitu</w:t>
      </w:r>
      <w:r w:rsidRPr="0014258B">
        <w:rPr>
          <w:i/>
        </w:rPr>
        <w:t xml:space="preserve"> nedoplnit o</w:t>
      </w:r>
      <w:r w:rsidR="00EF7B00">
        <w:rPr>
          <w:i/>
        </w:rPr>
        <w:t> </w:t>
      </w:r>
      <w:r w:rsidRPr="0014258B">
        <w:rPr>
          <w:i/>
        </w:rPr>
        <w:t>lidi, kteří mají zkušen</w:t>
      </w:r>
      <w:r>
        <w:rPr>
          <w:i/>
        </w:rPr>
        <w:t>ostí na rozdávání a chuť k dalšímu vzdělávání</w:t>
      </w:r>
      <w:r w:rsidRPr="0014258B">
        <w:rPr>
          <w:i/>
        </w:rPr>
        <w:t xml:space="preserve">. Nevěděla jsem, jak se na to bude tvářit vedení města. Ale stačilo jediné setkání s panem starostou Ing. </w:t>
      </w:r>
      <w:proofErr w:type="spellStart"/>
      <w:r w:rsidRPr="0014258B">
        <w:rPr>
          <w:i/>
        </w:rPr>
        <w:t>Seidlerem</w:t>
      </w:r>
      <w:proofErr w:type="spellEnd"/>
      <w:r w:rsidR="00A0658B">
        <w:rPr>
          <w:i/>
        </w:rPr>
        <w:t xml:space="preserve"> a vize se stala</w:t>
      </w:r>
      <w:r w:rsidRPr="0014258B">
        <w:rPr>
          <w:i/>
        </w:rPr>
        <w:t xml:space="preserve"> realitou.“ </w:t>
      </w:r>
    </w:p>
    <w:p w:rsidR="001E5E61" w:rsidRDefault="001E5E61" w:rsidP="00CF1C7B">
      <w:pPr>
        <w:jc w:val="both"/>
      </w:pPr>
      <w:r>
        <w:t xml:space="preserve">Od počátku dubna 2012 proběhlo v rámci 1. semestru již 8 přednášek a 2 exkurze. Témata přednášek jsou památky hlavního města Prahy, dějiny umění a informační a komunikační technologie jako užitečný pomocník. Aktivit se účastní okruh </w:t>
      </w:r>
      <w:r w:rsidR="00EF7B00">
        <w:t>28</w:t>
      </w:r>
      <w:r>
        <w:t xml:space="preserve"> </w:t>
      </w:r>
      <w:proofErr w:type="spellStart"/>
      <w:r>
        <w:t>všenorských</w:t>
      </w:r>
      <w:proofErr w:type="spellEnd"/>
      <w:r>
        <w:t xml:space="preserve"> seniorů a seniorek a asi 15 žáků </w:t>
      </w:r>
      <w:r w:rsidR="00CF1C7B">
        <w:t>ZŠ a MŠ</w:t>
      </w:r>
      <w:r>
        <w:t>. Aktivity mají velký ohlas jak mezi seniory</w:t>
      </w:r>
      <w:r w:rsidR="00CF1C7B">
        <w:t>, tak mezi obyvateli obce</w:t>
      </w:r>
      <w:r>
        <w:t xml:space="preserve"> – organizátoři</w:t>
      </w:r>
      <w:r w:rsidR="00CF1C7B">
        <w:t xml:space="preserve"> zjistili dotazníkovým šetřením</w:t>
      </w:r>
      <w:r>
        <w:t xml:space="preserve">, že jsou účastníci </w:t>
      </w:r>
      <w:r w:rsidR="00A0658B">
        <w:t>za akademii vděční, jsou s její náplní spokojeni</w:t>
      </w:r>
      <w:r>
        <w:t xml:space="preserve"> a požadují rozšíření aktivit akademie o další tematické přednášky, jako je divadlo a literatura, zdraví, </w:t>
      </w:r>
      <w:r w:rsidR="00A0658B">
        <w:t>krásy světa, mykologie</w:t>
      </w:r>
      <w:r>
        <w:t xml:space="preserve"> a</w:t>
      </w:r>
      <w:r w:rsidR="00EF7B00">
        <w:t> </w:t>
      </w:r>
      <w:r>
        <w:t>podobně.</w:t>
      </w:r>
    </w:p>
    <w:p w:rsidR="00A0658B" w:rsidRDefault="00A0658B" w:rsidP="00CF1C7B">
      <w:pPr>
        <w:jc w:val="both"/>
      </w:pPr>
      <w:r>
        <w:t xml:space="preserve">Rozšíření se nebrání ani obec a Středisko volného času. </w:t>
      </w:r>
      <w:r>
        <w:rPr>
          <w:i/>
        </w:rPr>
        <w:t>„</w:t>
      </w:r>
      <w:r w:rsidRPr="00A0658B">
        <w:rPr>
          <w:i/>
        </w:rPr>
        <w:t xml:space="preserve">Uvažujeme o rozšíření </w:t>
      </w:r>
      <w:r>
        <w:rPr>
          <w:i/>
        </w:rPr>
        <w:t xml:space="preserve">tematickém i </w:t>
      </w:r>
      <w:r w:rsidRPr="00A0658B">
        <w:rPr>
          <w:i/>
        </w:rPr>
        <w:t>do dalších obcí, již nyní informujeme skrze letákovou kampaň, že se akcí mohou účastnit i lidé z okolí. Jejich účast je však nyní zpoplatněna. Máme zájem o spolupráci s dalšími obcemi a již jsem o</w:t>
      </w:r>
      <w:r>
        <w:rPr>
          <w:i/>
        </w:rPr>
        <w:t> tom, jak umožnit bezplatnou účast dalším lidem</w:t>
      </w:r>
      <w:r w:rsidR="009862C5">
        <w:rPr>
          <w:i/>
        </w:rPr>
        <w:t>,</w:t>
      </w:r>
      <w:r>
        <w:rPr>
          <w:i/>
        </w:rPr>
        <w:t xml:space="preserve"> </w:t>
      </w:r>
      <w:r w:rsidRPr="00A0658B">
        <w:rPr>
          <w:i/>
        </w:rPr>
        <w:t>jednala se zastupiteli v Řevnicích a Dobřichovicích,</w:t>
      </w:r>
      <w:r>
        <w:rPr>
          <w:i/>
        </w:rPr>
        <w:t>“</w:t>
      </w:r>
      <w:r w:rsidRPr="00A0658B">
        <w:rPr>
          <w:i/>
        </w:rPr>
        <w:t xml:space="preserve"> </w:t>
      </w:r>
      <w:r>
        <w:t>upřesňuje Hana Brožová.</w:t>
      </w:r>
    </w:p>
    <w:p w:rsidR="00A0658B" w:rsidRDefault="00A0658B" w:rsidP="00CF1C7B">
      <w:pPr>
        <w:jc w:val="both"/>
      </w:pPr>
      <w:r>
        <w:t>Nový semestr zahájila akademie letním malířským workshopem s</w:t>
      </w:r>
      <w:r w:rsidR="009862C5">
        <w:t xml:space="preserve"> přednáškou, </w:t>
      </w:r>
      <w:r>
        <w:t xml:space="preserve">občerstvením a hrami dne 25. srpna 2012. O jejích aktivitách a programu Vás budeme nadále informovat. </w:t>
      </w:r>
    </w:p>
    <w:p w:rsidR="00CF1C7B" w:rsidRDefault="00CF1C7B" w:rsidP="00CF1C7B">
      <w:pPr>
        <w:jc w:val="both"/>
      </w:pPr>
      <w:r>
        <w:t>Kontakt:</w:t>
      </w:r>
    </w:p>
    <w:p w:rsidR="00CF1C7B" w:rsidRPr="00CF1C7B" w:rsidRDefault="00CF1C7B" w:rsidP="00CF1C7B">
      <w:pPr>
        <w:spacing w:after="0" w:line="240" w:lineRule="auto"/>
        <w:jc w:val="both"/>
        <w:rPr>
          <w:b/>
        </w:rPr>
      </w:pPr>
      <w:r w:rsidRPr="00CF1C7B">
        <w:rPr>
          <w:b/>
        </w:rPr>
        <w:lastRenderedPageBreak/>
        <w:t>Petr Koubek</w:t>
      </w:r>
    </w:p>
    <w:p w:rsidR="00CF1C7B" w:rsidRDefault="00CF1C7B" w:rsidP="00CF1C7B">
      <w:pPr>
        <w:spacing w:after="0" w:line="240" w:lineRule="auto"/>
        <w:jc w:val="both"/>
      </w:pPr>
      <w:r>
        <w:t>analýzy a koncepce vzdělávacích programů</w:t>
      </w:r>
    </w:p>
    <w:p w:rsidR="00CF1C7B" w:rsidRDefault="00CF1C7B" w:rsidP="00CF1C7B">
      <w:pPr>
        <w:spacing w:after="0" w:line="240" w:lineRule="auto"/>
        <w:jc w:val="both"/>
      </w:pPr>
      <w:r>
        <w:t>Národní ústav pro vzdělávání</w:t>
      </w:r>
    </w:p>
    <w:p w:rsidR="00CF1C7B" w:rsidRDefault="00CF1C7B" w:rsidP="00CF1C7B">
      <w:pPr>
        <w:spacing w:after="0" w:line="240" w:lineRule="auto"/>
        <w:jc w:val="both"/>
      </w:pPr>
      <w:r>
        <w:t>Mobil: +420 603 265 196</w:t>
      </w:r>
    </w:p>
    <w:p w:rsidR="00CF1C7B" w:rsidRDefault="00CF1C7B" w:rsidP="00CF1C7B">
      <w:pPr>
        <w:spacing w:after="0" w:line="240" w:lineRule="auto"/>
        <w:jc w:val="both"/>
      </w:pPr>
      <w:r>
        <w:t>Email: petr.koubek@nuv.cz</w:t>
      </w:r>
    </w:p>
    <w:p w:rsidR="00CF1C7B" w:rsidRDefault="00CF1C7B" w:rsidP="00CF1C7B">
      <w:pPr>
        <w:spacing w:after="0" w:line="240" w:lineRule="auto"/>
        <w:jc w:val="both"/>
      </w:pPr>
      <w:r>
        <w:t>www: www.nuv.cz, www.rvp.cz</w:t>
      </w:r>
    </w:p>
    <w:sectPr w:rsidR="00CF1C7B" w:rsidSect="000D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2666"/>
    <w:multiLevelType w:val="multilevel"/>
    <w:tmpl w:val="B562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91A5E"/>
    <w:rsid w:val="00091A5E"/>
    <w:rsid w:val="000D1EA9"/>
    <w:rsid w:val="001E5E61"/>
    <w:rsid w:val="00271EE0"/>
    <w:rsid w:val="009862C5"/>
    <w:rsid w:val="00A0658B"/>
    <w:rsid w:val="00CF1C7B"/>
    <w:rsid w:val="00E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E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1584">
              <w:marLeft w:val="1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6961">
                  <w:marLeft w:val="53"/>
                  <w:marRight w:val="0"/>
                  <w:marTop w:val="0"/>
                  <w:marBottom w:val="0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6025">
              <w:marLeft w:val="1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0079">
                  <w:marLeft w:val="53"/>
                  <w:marRight w:val="0"/>
                  <w:marTop w:val="0"/>
                  <w:marBottom w:val="0"/>
                  <w:divBdr>
                    <w:top w:val="single" w:sz="4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2</cp:revision>
  <dcterms:created xsi:type="dcterms:W3CDTF">2012-08-10T11:04:00Z</dcterms:created>
  <dcterms:modified xsi:type="dcterms:W3CDTF">2012-08-12T17:15:00Z</dcterms:modified>
</cp:coreProperties>
</file>