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26" w:rsidRPr="00E72C26" w:rsidRDefault="00E72C26" w:rsidP="00E72C26">
      <w:pPr>
        <w:jc w:val="center"/>
        <w:rPr>
          <w:rFonts w:ascii="Arial" w:hAnsi="Arial" w:cs="Arial"/>
          <w:b/>
          <w:sz w:val="20"/>
          <w:szCs w:val="20"/>
          <w:lang w:val="en-US"/>
        </w:rPr>
      </w:pPr>
      <w:r w:rsidRPr="00E72C26">
        <w:rPr>
          <w:rFonts w:ascii="Arial" w:hAnsi="Arial" w:cs="Arial"/>
          <w:b/>
          <w:sz w:val="20"/>
          <w:szCs w:val="20"/>
          <w:lang w:val="en-US"/>
        </w:rPr>
        <w:t xml:space="preserve">RELANG Seminar </w:t>
      </w:r>
    </w:p>
    <w:p w:rsidR="00E72C26" w:rsidRPr="002605A4" w:rsidRDefault="00E72C26" w:rsidP="00E72C26">
      <w:pPr>
        <w:jc w:val="center"/>
        <w:rPr>
          <w:rFonts w:cs="Arial"/>
          <w:b/>
          <w:sz w:val="20"/>
          <w:szCs w:val="20"/>
          <w:lang w:val="en-US"/>
        </w:rPr>
      </w:pPr>
      <w:r w:rsidRPr="002605A4">
        <w:rPr>
          <w:rFonts w:cs="Arial"/>
          <w:b/>
          <w:sz w:val="20"/>
          <w:szCs w:val="20"/>
          <w:lang w:val="en-US"/>
        </w:rPr>
        <w:t>(Relating language examinations to the common European reference levels of language proficiency</w:t>
      </w:r>
      <w:r w:rsidRPr="002605A4">
        <w:rPr>
          <w:rFonts w:cs="Arial"/>
          <w:b/>
          <w:sz w:val="20"/>
          <w:szCs w:val="20"/>
          <w:lang w:val="en-US"/>
        </w:rPr>
        <w:t xml:space="preserve">: </w:t>
      </w:r>
      <w:r w:rsidRPr="002605A4">
        <w:rPr>
          <w:rFonts w:cs="Arial"/>
          <w:b/>
          <w:bCs/>
          <w:i/>
          <w:iCs/>
          <w:sz w:val="20"/>
          <w:szCs w:val="20"/>
          <w:lang w:val="en-GB"/>
        </w:rPr>
        <w:t>promoting quality assurance in education and facilitating mobility</w:t>
      </w:r>
      <w:r w:rsidR="00833BEB">
        <w:rPr>
          <w:rFonts w:cs="Arial"/>
          <w:b/>
          <w:bCs/>
          <w:i/>
          <w:iCs/>
          <w:sz w:val="20"/>
          <w:szCs w:val="20"/>
          <w:lang w:val="en-GB"/>
        </w:rPr>
        <w:t xml:space="preserve"> - RELANG</w:t>
      </w:r>
      <w:r w:rsidRPr="002605A4">
        <w:rPr>
          <w:rFonts w:cs="Arial"/>
          <w:b/>
          <w:sz w:val="20"/>
          <w:szCs w:val="20"/>
          <w:lang w:val="en-US"/>
        </w:rPr>
        <w:t>)</w:t>
      </w:r>
    </w:p>
    <w:p w:rsidR="007542A7" w:rsidRPr="00E72C26" w:rsidRDefault="00506879" w:rsidP="00497F9A">
      <w:pPr>
        <w:pStyle w:val="Zkladntext"/>
        <w:ind w:right="28"/>
        <w:jc w:val="center"/>
        <w:rPr>
          <w:rFonts w:asciiTheme="minorHAnsi" w:eastAsia="Calibri" w:hAnsiTheme="minorHAnsi" w:cs="Arial"/>
          <w:b/>
          <w:bCs/>
          <w:lang w:eastAsia="en-US"/>
        </w:rPr>
      </w:pPr>
      <w:r w:rsidRPr="00E72C26">
        <w:rPr>
          <w:rFonts w:asciiTheme="minorHAnsi" w:eastAsia="Calibri" w:hAnsiTheme="minorHAnsi" w:cs="Arial"/>
          <w:b/>
          <w:bCs/>
          <w:lang w:eastAsia="en-US"/>
        </w:rPr>
        <w:t>26-28 March</w:t>
      </w:r>
      <w:r w:rsidR="007542A7" w:rsidRPr="00E72C26">
        <w:rPr>
          <w:rFonts w:asciiTheme="minorHAnsi" w:eastAsia="Calibri" w:hAnsiTheme="minorHAnsi" w:cs="Arial"/>
          <w:b/>
          <w:bCs/>
          <w:lang w:eastAsia="en-US"/>
        </w:rPr>
        <w:t xml:space="preserve"> 2014</w:t>
      </w:r>
      <w:r w:rsidR="00E72C26" w:rsidRPr="00E72C26">
        <w:rPr>
          <w:rFonts w:asciiTheme="minorHAnsi" w:eastAsia="Calibri" w:hAnsiTheme="minorHAnsi" w:cs="Arial"/>
          <w:b/>
          <w:bCs/>
          <w:lang w:eastAsia="en-US"/>
        </w:rPr>
        <w:t>, Prague</w:t>
      </w:r>
    </w:p>
    <w:p w:rsidR="001444C5" w:rsidRPr="00E72C26" w:rsidRDefault="001444C5" w:rsidP="00497F9A">
      <w:pPr>
        <w:pStyle w:val="Zkladntext"/>
        <w:ind w:right="28"/>
        <w:jc w:val="center"/>
        <w:rPr>
          <w:rFonts w:asciiTheme="minorHAnsi" w:eastAsia="Calibri" w:hAnsiTheme="minorHAnsi" w:cs="Arial"/>
          <w:bCs/>
          <w:u w:val="single"/>
          <w:lang w:eastAsia="en-US"/>
        </w:rPr>
      </w:pPr>
    </w:p>
    <w:p w:rsidR="00F61545" w:rsidRPr="00E72C26" w:rsidRDefault="00F61545" w:rsidP="00E72C26">
      <w:pPr>
        <w:jc w:val="both"/>
        <w:rPr>
          <w:rFonts w:cs="Arial"/>
          <w:color w:val="002060"/>
          <w:sz w:val="20"/>
          <w:szCs w:val="20"/>
          <w:lang w:val="en-GB"/>
        </w:rPr>
      </w:pPr>
      <w:r w:rsidRPr="00E72C26">
        <w:rPr>
          <w:rFonts w:cs="Arial"/>
          <w:sz w:val="20"/>
          <w:szCs w:val="20"/>
          <w:lang w:val="en-GB"/>
        </w:rPr>
        <w:t>This workshop is being given within the framework of the ECML-EC Cooperation Agreement INNOVATIVE METHODOLOGIES AND ASS</w:t>
      </w:r>
      <w:r w:rsidR="00E72C26" w:rsidRPr="00E72C26">
        <w:rPr>
          <w:rFonts w:cs="Arial"/>
          <w:sz w:val="20"/>
          <w:szCs w:val="20"/>
          <w:lang w:val="en-GB"/>
        </w:rPr>
        <w:t xml:space="preserve">ESSMENT IN LANGUAGE LEARNING. </w:t>
      </w:r>
      <w:r w:rsidRPr="00E72C26">
        <w:rPr>
          <w:rFonts w:cs="Arial"/>
          <w:sz w:val="20"/>
          <w:szCs w:val="20"/>
          <w:lang w:val="en-GB"/>
        </w:rPr>
        <w:t>It was requested by the Czech Ministry of Education</w:t>
      </w:r>
      <w:r w:rsidR="00506879" w:rsidRPr="00E72C26">
        <w:rPr>
          <w:rFonts w:cs="Arial"/>
          <w:sz w:val="20"/>
          <w:szCs w:val="20"/>
          <w:lang w:val="en-GB"/>
        </w:rPr>
        <w:t xml:space="preserve"> and the National Institute for Education.</w:t>
      </w:r>
      <w:r w:rsidR="00E72C26" w:rsidRPr="00E72C26">
        <w:rPr>
          <w:rFonts w:cs="Arial"/>
          <w:sz w:val="20"/>
          <w:szCs w:val="20"/>
          <w:lang w:val="en-GB"/>
        </w:rPr>
        <w:t xml:space="preserve"> </w:t>
      </w:r>
      <w:r w:rsidRPr="00E72C26">
        <w:rPr>
          <w:rFonts w:cs="Arial"/>
          <w:sz w:val="20"/>
          <w:szCs w:val="20"/>
          <w:lang w:val="en-US"/>
        </w:rPr>
        <w:t>In this three-day workshop the participants will be introduced to the principles of valid and reliable language testing in relation to the CEFR model of language use. The aim of the activities on the first day will be to reflect and work on the principles used to guide any high-stake test or examination development, and present the first stages t</w:t>
      </w:r>
      <w:r w:rsidR="00833BEB">
        <w:rPr>
          <w:rFonts w:cs="Arial"/>
          <w:sz w:val="20"/>
          <w:szCs w:val="20"/>
          <w:lang w:val="en-US"/>
        </w:rPr>
        <w:t>o link examinations to the CEFR,</w:t>
      </w:r>
      <w:r w:rsidRPr="00E72C26">
        <w:rPr>
          <w:rFonts w:cs="Arial"/>
          <w:sz w:val="20"/>
          <w:szCs w:val="20"/>
          <w:lang w:val="en-US"/>
        </w:rPr>
        <w:t xml:space="preserve"> </w:t>
      </w:r>
      <w:r w:rsidR="00833BEB">
        <w:rPr>
          <w:rFonts w:cs="Arial"/>
          <w:sz w:val="20"/>
          <w:szCs w:val="20"/>
          <w:lang w:val="en-US"/>
        </w:rPr>
        <w:br/>
      </w:r>
      <w:bookmarkStart w:id="0" w:name="_GoBack"/>
      <w:bookmarkEnd w:id="0"/>
      <w:r w:rsidRPr="00E72C26">
        <w:rPr>
          <w:rFonts w:cs="Arial"/>
          <w:sz w:val="20"/>
          <w:szCs w:val="20"/>
          <w:lang w:val="en-US"/>
        </w:rPr>
        <w:t>i.e. familiarization and specifications.</w:t>
      </w:r>
      <w:r w:rsidR="00E72C26" w:rsidRPr="00E72C26">
        <w:rPr>
          <w:rFonts w:cs="Arial"/>
          <w:color w:val="002060"/>
          <w:sz w:val="20"/>
          <w:szCs w:val="20"/>
          <w:lang w:val="en-GB"/>
        </w:rPr>
        <w:t xml:space="preserve"> </w:t>
      </w:r>
      <w:r w:rsidRPr="00E72C26">
        <w:rPr>
          <w:rFonts w:cs="Arial"/>
          <w:sz w:val="20"/>
          <w:szCs w:val="20"/>
          <w:lang w:val="en-US"/>
        </w:rPr>
        <w:t>The aim of the activities on the second day will be to help item writers initiate guidelines for item writing (receptive and productive skills). Marking and grading for productive skills will also be presented with the next stage of linking, which is benchmarking and standardization.</w:t>
      </w:r>
      <w:r w:rsidR="00E72C26" w:rsidRPr="00E72C26">
        <w:rPr>
          <w:rFonts w:cs="Arial"/>
          <w:color w:val="002060"/>
          <w:sz w:val="20"/>
          <w:szCs w:val="20"/>
          <w:lang w:val="en-GB"/>
        </w:rPr>
        <w:t xml:space="preserve"> </w:t>
      </w:r>
      <w:r w:rsidRPr="00E72C26">
        <w:rPr>
          <w:rFonts w:cs="Arial"/>
          <w:sz w:val="20"/>
          <w:szCs w:val="20"/>
          <w:lang w:val="en-US"/>
        </w:rPr>
        <w:t>On the third day, the aim of the activities will be the follow up of the benchmarking and standardization process, for productive skills and the issues of security when delivering tests.</w:t>
      </w:r>
    </w:p>
    <w:p w:rsidR="00F61545" w:rsidRPr="00E72C26" w:rsidRDefault="00E72C26" w:rsidP="00E72C26">
      <w:pPr>
        <w:rPr>
          <w:rFonts w:cs="Arial"/>
          <w:b/>
          <w:sz w:val="20"/>
          <w:szCs w:val="20"/>
          <w:lang w:val="en-US"/>
        </w:rPr>
      </w:pPr>
      <w:r w:rsidRPr="00E72C26">
        <w:rPr>
          <w:rFonts w:cs="Arial"/>
          <w:b/>
          <w:sz w:val="20"/>
          <w:szCs w:val="20"/>
          <w:lang w:val="en-US"/>
        </w:rPr>
        <w:t>Consultants</w:t>
      </w:r>
    </w:p>
    <w:p w:rsidR="00E72C26" w:rsidRPr="00E72C26" w:rsidRDefault="00E72C26" w:rsidP="001444C5">
      <w:pPr>
        <w:rPr>
          <w:b/>
          <w:sz w:val="20"/>
          <w:szCs w:val="20"/>
          <w:lang w:val="en-GB"/>
        </w:rPr>
      </w:pPr>
      <w:r>
        <w:rPr>
          <w:b/>
          <w:sz w:val="20"/>
          <w:szCs w:val="20"/>
          <w:lang w:val="en-GB"/>
        </w:rPr>
        <w:t xml:space="preserve">Jana </w:t>
      </w:r>
      <w:proofErr w:type="spellStart"/>
      <w:r>
        <w:rPr>
          <w:b/>
          <w:sz w:val="20"/>
          <w:szCs w:val="20"/>
          <w:lang w:val="en-GB"/>
        </w:rPr>
        <w:t>Bérešová</w:t>
      </w:r>
      <w:proofErr w:type="spellEnd"/>
    </w:p>
    <w:p w:rsidR="001444C5" w:rsidRPr="00E72C26" w:rsidRDefault="00E72C26" w:rsidP="00E72C26">
      <w:pPr>
        <w:jc w:val="both"/>
        <w:rPr>
          <w:sz w:val="20"/>
          <w:szCs w:val="20"/>
          <w:lang w:val="en-GB"/>
        </w:rPr>
      </w:pPr>
      <w:proofErr w:type="gramStart"/>
      <w:r w:rsidRPr="00E72C26">
        <w:rPr>
          <w:sz w:val="20"/>
          <w:szCs w:val="20"/>
          <w:lang w:val="en-GB"/>
        </w:rPr>
        <w:t>works</w:t>
      </w:r>
      <w:proofErr w:type="gramEnd"/>
      <w:r w:rsidRPr="00E72C26">
        <w:rPr>
          <w:sz w:val="20"/>
          <w:szCs w:val="20"/>
          <w:lang w:val="en-GB"/>
        </w:rPr>
        <w:t xml:space="preserve"> at </w:t>
      </w:r>
      <w:proofErr w:type="spellStart"/>
      <w:r w:rsidRPr="00E72C26">
        <w:rPr>
          <w:sz w:val="20"/>
          <w:szCs w:val="20"/>
          <w:lang w:val="en-GB"/>
        </w:rPr>
        <w:t>Trnava</w:t>
      </w:r>
      <w:proofErr w:type="spellEnd"/>
      <w:r w:rsidRPr="00E72C26">
        <w:rPr>
          <w:sz w:val="20"/>
          <w:szCs w:val="20"/>
          <w:lang w:val="en-GB"/>
        </w:rPr>
        <w:t xml:space="preserve"> University as the Head of the Department of English Language and Literature at the Faculty of Education, teaching ELT, EAP and Lexicology. She has been working in the field of language assessment since 1986 when she started the reform of the school-leaving examination, introducing communicative language testing in Slovakia. She has written many books related to language testing and still coordinates a group of English item-writers. She is a member of TESOL, and president of the Slovak Association of Teachers of English. She also regularly presents her research at national and international conferences related to testing, e.g. IATEFL TEA SIG.</w:t>
      </w:r>
    </w:p>
    <w:p w:rsidR="00E72C26" w:rsidRPr="00E72C26" w:rsidRDefault="00E72C26" w:rsidP="00E72C26">
      <w:pPr>
        <w:rPr>
          <w:rFonts w:cs="Arial"/>
          <w:b/>
          <w:sz w:val="20"/>
          <w:szCs w:val="20"/>
          <w:lang w:val="en-GB"/>
        </w:rPr>
      </w:pPr>
      <w:r w:rsidRPr="00E72C26">
        <w:rPr>
          <w:rFonts w:cs="Arial"/>
          <w:b/>
          <w:sz w:val="20"/>
          <w:szCs w:val="20"/>
          <w:lang w:val="en-GB"/>
        </w:rPr>
        <w:t xml:space="preserve">Gilles Breton </w:t>
      </w:r>
    </w:p>
    <w:p w:rsidR="00E72C26" w:rsidRPr="00E72C26" w:rsidRDefault="00E72C26" w:rsidP="00E72C26">
      <w:pPr>
        <w:jc w:val="both"/>
        <w:rPr>
          <w:rFonts w:cs="Arial"/>
          <w:sz w:val="20"/>
          <w:szCs w:val="20"/>
          <w:lang w:val="en-GB"/>
        </w:rPr>
      </w:pPr>
      <w:proofErr w:type="gramStart"/>
      <w:r w:rsidRPr="00E72C26">
        <w:rPr>
          <w:rFonts w:cs="Arial"/>
          <w:sz w:val="20"/>
          <w:szCs w:val="20"/>
          <w:lang w:val="en-GB"/>
        </w:rPr>
        <w:t>has</w:t>
      </w:r>
      <w:proofErr w:type="gramEnd"/>
      <w:r w:rsidRPr="00E72C26">
        <w:rPr>
          <w:rFonts w:cs="Arial"/>
          <w:sz w:val="20"/>
          <w:szCs w:val="20"/>
          <w:lang w:val="en-GB"/>
        </w:rPr>
        <w:t xml:space="preserve"> been working in the field of language assessment since 1975. Among his different positions, he has been head of the pedagogical department of the Alliance </w:t>
      </w:r>
      <w:proofErr w:type="spellStart"/>
      <w:r w:rsidRPr="00E72C26">
        <w:rPr>
          <w:rFonts w:cs="Arial"/>
          <w:sz w:val="20"/>
          <w:szCs w:val="20"/>
          <w:lang w:val="en-GB"/>
        </w:rPr>
        <w:t>française</w:t>
      </w:r>
      <w:proofErr w:type="spellEnd"/>
      <w:r w:rsidRPr="00E72C26">
        <w:rPr>
          <w:rFonts w:cs="Arial"/>
          <w:sz w:val="20"/>
          <w:szCs w:val="20"/>
          <w:lang w:val="en-GB"/>
        </w:rPr>
        <w:t xml:space="preserve"> in Sao Paulo (Brazil), Mexico and Paris. He has also been in charge of the TCF (Test de </w:t>
      </w:r>
      <w:proofErr w:type="spellStart"/>
      <w:r w:rsidRPr="00E72C26">
        <w:rPr>
          <w:rFonts w:cs="Arial"/>
          <w:sz w:val="20"/>
          <w:szCs w:val="20"/>
          <w:lang w:val="en-GB"/>
        </w:rPr>
        <w:t>connaissance</w:t>
      </w:r>
      <w:proofErr w:type="spellEnd"/>
      <w:r w:rsidRPr="00E72C26">
        <w:rPr>
          <w:rFonts w:cs="Arial"/>
          <w:sz w:val="20"/>
          <w:szCs w:val="20"/>
          <w:lang w:val="en-GB"/>
        </w:rPr>
        <w:t xml:space="preserve"> du </w:t>
      </w:r>
      <w:proofErr w:type="spellStart"/>
      <w:r w:rsidRPr="00E72C26">
        <w:rPr>
          <w:rFonts w:cs="Arial"/>
          <w:sz w:val="20"/>
          <w:szCs w:val="20"/>
          <w:lang w:val="en-GB"/>
        </w:rPr>
        <w:t>français</w:t>
      </w:r>
      <w:proofErr w:type="spellEnd"/>
      <w:r w:rsidRPr="00E72C26">
        <w:rPr>
          <w:rFonts w:cs="Arial"/>
          <w:sz w:val="20"/>
          <w:szCs w:val="20"/>
          <w:lang w:val="en-GB"/>
        </w:rPr>
        <w:t xml:space="preserve">) and has acted as director of the Quality and Expertise Unit within the </w:t>
      </w:r>
      <w:r w:rsidRPr="00E72C26">
        <w:rPr>
          <w:rFonts w:cs="Arial"/>
          <w:i/>
          <w:iCs/>
          <w:sz w:val="20"/>
          <w:szCs w:val="20"/>
          <w:lang w:val="en-GB"/>
        </w:rPr>
        <w:t xml:space="preserve">Centre International </w:t>
      </w:r>
      <w:proofErr w:type="spellStart"/>
      <w:r w:rsidRPr="00E72C26">
        <w:rPr>
          <w:rFonts w:cs="Arial"/>
          <w:i/>
          <w:iCs/>
          <w:sz w:val="20"/>
          <w:szCs w:val="20"/>
          <w:lang w:val="en-GB"/>
        </w:rPr>
        <w:t>d’Etudes</w:t>
      </w:r>
      <w:proofErr w:type="spellEnd"/>
      <w:r w:rsidRPr="00E72C26">
        <w:rPr>
          <w:rFonts w:cs="Arial"/>
          <w:i/>
          <w:iCs/>
          <w:sz w:val="20"/>
          <w:szCs w:val="20"/>
          <w:lang w:val="en-GB"/>
        </w:rPr>
        <w:t xml:space="preserve"> </w:t>
      </w:r>
      <w:proofErr w:type="spellStart"/>
      <w:r w:rsidRPr="00E72C26">
        <w:rPr>
          <w:rFonts w:cs="Arial"/>
          <w:i/>
          <w:iCs/>
          <w:sz w:val="20"/>
          <w:szCs w:val="20"/>
          <w:lang w:val="en-GB"/>
        </w:rPr>
        <w:t>Pédagogiques</w:t>
      </w:r>
      <w:proofErr w:type="spellEnd"/>
      <w:r w:rsidRPr="00E72C26">
        <w:rPr>
          <w:rFonts w:cs="Arial"/>
          <w:i/>
          <w:iCs/>
          <w:sz w:val="20"/>
          <w:szCs w:val="20"/>
          <w:lang w:val="en-GB"/>
        </w:rPr>
        <w:t xml:space="preserve"> (CIEP)</w:t>
      </w:r>
      <w:r w:rsidRPr="00E72C26">
        <w:rPr>
          <w:rFonts w:cs="Arial"/>
          <w:sz w:val="20"/>
          <w:szCs w:val="20"/>
          <w:lang w:val="en-GB"/>
        </w:rPr>
        <w:t>. This unit also offers psychometric expertise.</w:t>
      </w:r>
      <w:r w:rsidRPr="00E72C26">
        <w:rPr>
          <w:rFonts w:cs="Arial"/>
          <w:sz w:val="20"/>
          <w:szCs w:val="20"/>
          <w:lang w:val="en-GB"/>
        </w:rPr>
        <w:t xml:space="preserve"> </w:t>
      </w:r>
      <w:r w:rsidRPr="00E72C26">
        <w:rPr>
          <w:rFonts w:cs="Arial"/>
          <w:sz w:val="20"/>
          <w:szCs w:val="20"/>
          <w:lang w:val="en-GB"/>
        </w:rPr>
        <w:t>He has been a key figure within the Association of Language Testers in Europe (ALTE) special interest groups, in particular in the Code of Practice group.</w:t>
      </w:r>
      <w:r>
        <w:rPr>
          <w:rFonts w:cs="Arial"/>
          <w:sz w:val="20"/>
          <w:szCs w:val="20"/>
          <w:lang w:val="en-GB"/>
        </w:rPr>
        <w:t xml:space="preserve"> </w:t>
      </w:r>
      <w:r w:rsidRPr="00E72C26">
        <w:rPr>
          <w:rFonts w:cs="Arial"/>
          <w:sz w:val="20"/>
          <w:szCs w:val="20"/>
          <w:lang w:val="en-GB"/>
        </w:rPr>
        <w:t>He currently carries out auditor training workshops as well as audits of international language exams (5 languages).</w:t>
      </w:r>
      <w:r w:rsidRPr="00E72C26">
        <w:rPr>
          <w:sz w:val="20"/>
          <w:szCs w:val="20"/>
          <w:lang w:val="cs-CZ"/>
        </w:rPr>
        <w:t xml:space="preserve"> </w:t>
      </w:r>
      <w:r w:rsidRPr="00E72C26">
        <w:rPr>
          <w:rFonts w:cs="Arial"/>
          <w:sz w:val="20"/>
          <w:szCs w:val="20"/>
          <w:lang w:val="en-GB"/>
        </w:rPr>
        <w:t>He is a member of the jury for the “</w:t>
      </w:r>
      <w:proofErr w:type="spellStart"/>
      <w:r w:rsidRPr="00E72C26">
        <w:rPr>
          <w:rFonts w:cs="Arial"/>
          <w:i/>
          <w:iCs/>
          <w:sz w:val="20"/>
          <w:szCs w:val="20"/>
          <w:lang w:val="en-GB"/>
        </w:rPr>
        <w:t>Diplôme</w:t>
      </w:r>
      <w:proofErr w:type="spellEnd"/>
      <w:r w:rsidRPr="00E72C26">
        <w:rPr>
          <w:rFonts w:cs="Arial"/>
          <w:i/>
          <w:iCs/>
          <w:sz w:val="20"/>
          <w:szCs w:val="20"/>
          <w:lang w:val="en-GB"/>
        </w:rPr>
        <w:t xml:space="preserve"> initial de langue </w:t>
      </w:r>
      <w:proofErr w:type="spellStart"/>
      <w:r w:rsidRPr="00E72C26">
        <w:rPr>
          <w:rFonts w:cs="Arial"/>
          <w:i/>
          <w:iCs/>
          <w:sz w:val="20"/>
          <w:szCs w:val="20"/>
          <w:lang w:val="en-GB"/>
        </w:rPr>
        <w:t>française</w:t>
      </w:r>
      <w:proofErr w:type="spellEnd"/>
      <w:r w:rsidRPr="00E72C26">
        <w:rPr>
          <w:rFonts w:cs="Arial"/>
          <w:sz w:val="20"/>
          <w:szCs w:val="20"/>
          <w:lang w:val="en-GB"/>
        </w:rPr>
        <w:t>” (DILF, level A1.1), the national test for migrants in France.</w:t>
      </w:r>
    </w:p>
    <w:sectPr w:rsidR="00E72C26" w:rsidRPr="00E72C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A7" w:rsidRDefault="000D7EA7" w:rsidP="00E72C26">
      <w:pPr>
        <w:spacing w:after="0" w:line="240" w:lineRule="auto"/>
      </w:pPr>
      <w:r>
        <w:separator/>
      </w:r>
    </w:p>
  </w:endnote>
  <w:endnote w:type="continuationSeparator" w:id="0">
    <w:p w:rsidR="000D7EA7" w:rsidRDefault="000D7EA7" w:rsidP="00E7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26" w:rsidRPr="00E72C26" w:rsidRDefault="00E72C26" w:rsidP="00E72C26">
    <w:pPr>
      <w:pStyle w:val="Zpat"/>
      <w:jc w:val="center"/>
      <w:rPr>
        <w:rStyle w:val="Hypertextovodkaz"/>
        <w:rFonts w:ascii="Arial" w:hAnsi="Arial"/>
        <w:b w:val="0"/>
        <w:iCs/>
        <w:color w:val="auto"/>
        <w:lang w:val="en-US"/>
      </w:rPr>
    </w:pPr>
    <w:r w:rsidRPr="00E72C26">
      <w:rPr>
        <w:rStyle w:val="Hypertextovodkaz"/>
        <w:rFonts w:ascii="Arial" w:hAnsi="Arial"/>
        <w:b w:val="0"/>
        <w:iCs/>
        <w:color w:val="auto"/>
        <w:lang w:val="en-US"/>
      </w:rPr>
      <w:t xml:space="preserve">This initiative is carried out within the framework of a cooperation agreement between the </w:t>
    </w:r>
  </w:p>
  <w:p w:rsidR="00E72C26" w:rsidRPr="00E72C26" w:rsidRDefault="00E72C26" w:rsidP="00E72C26">
    <w:pPr>
      <w:pStyle w:val="Zpat"/>
      <w:jc w:val="center"/>
      <w:rPr>
        <w:rStyle w:val="Hypertextovodkaz"/>
        <w:rFonts w:ascii="Arial" w:hAnsi="Arial"/>
        <w:b w:val="0"/>
        <w:iCs/>
        <w:color w:val="auto"/>
        <w:lang w:val="en-US"/>
      </w:rPr>
    </w:pPr>
    <w:r w:rsidRPr="00E72C26">
      <w:rPr>
        <w:rStyle w:val="Hypertextovodkaz"/>
        <w:rFonts w:ascii="Arial" w:hAnsi="Arial"/>
        <w:b w:val="0"/>
        <w:iCs/>
        <w:color w:val="auto"/>
        <w:lang w:val="en-US"/>
      </w:rPr>
      <w:t>European Centre for Modern Languages and the European Commission</w:t>
    </w:r>
  </w:p>
  <w:p w:rsidR="00E72C26" w:rsidRPr="00973B43" w:rsidRDefault="00E72C26" w:rsidP="00E72C26">
    <w:pPr>
      <w:pStyle w:val="Zpat"/>
      <w:jc w:val="center"/>
      <w:rPr>
        <w:rFonts w:ascii="Arial" w:hAnsi="Arial" w:cs="Arial"/>
        <w:sz w:val="18"/>
        <w:szCs w:val="18"/>
      </w:rPr>
    </w:pPr>
    <w:hyperlink r:id="rId1" w:history="1">
      <w:r w:rsidRPr="00973B43">
        <w:rPr>
          <w:rStyle w:val="Hypertextovodkaz"/>
          <w:rFonts w:ascii="Arial" w:hAnsi="Arial" w:cs="Arial"/>
        </w:rPr>
        <w:t>www.ecml.at/ec-cooperation</w:t>
      </w:r>
    </w:hyperlink>
  </w:p>
  <w:p w:rsidR="00E72C26" w:rsidRPr="00973B43" w:rsidRDefault="00E72C26" w:rsidP="00E72C26">
    <w:pPr>
      <w:pStyle w:val="Zpat"/>
      <w:jc w:val="center"/>
      <w:rPr>
        <w:sz w:val="18"/>
        <w:szCs w:val="18"/>
      </w:rPr>
    </w:pPr>
    <w:r w:rsidRPr="00446B9E">
      <w:rPr>
        <w:noProof/>
        <w:lang w:val="cs-CZ" w:eastAsia="cs-CZ"/>
      </w:rPr>
      <w:drawing>
        <wp:inline distT="0" distB="0" distL="0" distR="0" wp14:anchorId="76154723" wp14:editId="2956F277">
          <wp:extent cx="2876086" cy="676275"/>
          <wp:effectExtent l="19050" t="0" r="464" b="0"/>
          <wp:docPr id="3" name="Picture 1" descr="C:\Documents and Settings\susannas\Desktop\logo-ECML-COE-EC-new_20130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usannas\Desktop\logo-ECML-COE-EC-new_20130711.png"/>
                  <pic:cNvPicPr>
                    <a:picLocks noChangeAspect="1" noChangeArrowheads="1"/>
                  </pic:cNvPicPr>
                </pic:nvPicPr>
                <pic:blipFill>
                  <a:blip r:embed="rId2"/>
                  <a:srcRect b="10036"/>
                  <a:stretch>
                    <a:fillRect/>
                  </a:stretch>
                </pic:blipFill>
                <pic:spPr bwMode="auto">
                  <a:xfrm>
                    <a:off x="0" y="0"/>
                    <a:ext cx="2890078" cy="679565"/>
                  </a:xfrm>
                  <a:prstGeom prst="rect">
                    <a:avLst/>
                  </a:prstGeom>
                  <a:noFill/>
                  <a:ln w="9525">
                    <a:noFill/>
                    <a:miter lim="800000"/>
                    <a:headEnd/>
                    <a:tailEnd/>
                  </a:ln>
                </pic:spPr>
              </pic:pic>
            </a:graphicData>
          </a:graphic>
        </wp:inline>
      </w:drawing>
    </w:r>
  </w:p>
  <w:p w:rsidR="00E72C26" w:rsidRDefault="00E72C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A7" w:rsidRDefault="000D7EA7" w:rsidP="00E72C26">
      <w:pPr>
        <w:spacing w:after="0" w:line="240" w:lineRule="auto"/>
      </w:pPr>
      <w:r>
        <w:separator/>
      </w:r>
    </w:p>
  </w:footnote>
  <w:footnote w:type="continuationSeparator" w:id="0">
    <w:p w:rsidR="000D7EA7" w:rsidRDefault="000D7EA7" w:rsidP="00E72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26" w:rsidRDefault="00E72C26">
    <w:pPr>
      <w:pStyle w:val="Zhlav"/>
    </w:pPr>
    <w:r w:rsidRPr="00B016EC">
      <w:rPr>
        <w:noProof/>
        <w:lang w:val="cs-CZ" w:eastAsia="cs-CZ"/>
      </w:rPr>
      <w:drawing>
        <wp:inline distT="0" distB="0" distL="0" distR="0" wp14:anchorId="72023A57" wp14:editId="5A851E34">
          <wp:extent cx="5760720" cy="1011860"/>
          <wp:effectExtent l="0" t="0" r="0" b="0"/>
          <wp:docPr id="12" name="Picture 2" descr="M:\Staff members\Niamh\Logos\relang-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aff members\Niamh\Logos\relang-top.PNG"/>
                  <pic:cNvPicPr>
                    <a:picLocks noChangeAspect="1" noChangeArrowheads="1"/>
                  </pic:cNvPicPr>
                </pic:nvPicPr>
                <pic:blipFill>
                  <a:blip r:embed="rId1"/>
                  <a:srcRect/>
                  <a:stretch>
                    <a:fillRect/>
                  </a:stretch>
                </pic:blipFill>
                <pic:spPr bwMode="auto">
                  <a:xfrm>
                    <a:off x="0" y="0"/>
                    <a:ext cx="5760720" cy="10118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1FB8"/>
    <w:multiLevelType w:val="hybridMultilevel"/>
    <w:tmpl w:val="EB8E4B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4922544"/>
    <w:multiLevelType w:val="hybridMultilevel"/>
    <w:tmpl w:val="26D2BEB0"/>
    <w:lvl w:ilvl="0" w:tplc="7452D9E8">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9A"/>
    <w:rsid w:val="000258DD"/>
    <w:rsid w:val="00027FE2"/>
    <w:rsid w:val="00033551"/>
    <w:rsid w:val="000469E4"/>
    <w:rsid w:val="0004768D"/>
    <w:rsid w:val="000657CD"/>
    <w:rsid w:val="00083AB6"/>
    <w:rsid w:val="000B5AF0"/>
    <w:rsid w:val="000D7CC2"/>
    <w:rsid w:val="000D7EA7"/>
    <w:rsid w:val="001040F8"/>
    <w:rsid w:val="001069B6"/>
    <w:rsid w:val="0011214C"/>
    <w:rsid w:val="0011717E"/>
    <w:rsid w:val="0012504B"/>
    <w:rsid w:val="001269C3"/>
    <w:rsid w:val="00133B4E"/>
    <w:rsid w:val="001444C5"/>
    <w:rsid w:val="00162213"/>
    <w:rsid w:val="00171718"/>
    <w:rsid w:val="00184682"/>
    <w:rsid w:val="001A2719"/>
    <w:rsid w:val="001A3943"/>
    <w:rsid w:val="001A69CD"/>
    <w:rsid w:val="001B3F61"/>
    <w:rsid w:val="001E011E"/>
    <w:rsid w:val="001F269F"/>
    <w:rsid w:val="002021B3"/>
    <w:rsid w:val="00206099"/>
    <w:rsid w:val="002072F1"/>
    <w:rsid w:val="00245E4C"/>
    <w:rsid w:val="00256478"/>
    <w:rsid w:val="002605A4"/>
    <w:rsid w:val="002665E2"/>
    <w:rsid w:val="00284AA9"/>
    <w:rsid w:val="002954DA"/>
    <w:rsid w:val="002B1F37"/>
    <w:rsid w:val="002E56E5"/>
    <w:rsid w:val="003071C7"/>
    <w:rsid w:val="00315D9F"/>
    <w:rsid w:val="0033500F"/>
    <w:rsid w:val="00336F74"/>
    <w:rsid w:val="00364415"/>
    <w:rsid w:val="00367666"/>
    <w:rsid w:val="003834A5"/>
    <w:rsid w:val="0038777A"/>
    <w:rsid w:val="0039461B"/>
    <w:rsid w:val="003C054D"/>
    <w:rsid w:val="003C3FD4"/>
    <w:rsid w:val="003C50C4"/>
    <w:rsid w:val="003D4E70"/>
    <w:rsid w:val="00405AE9"/>
    <w:rsid w:val="00405B93"/>
    <w:rsid w:val="00416FC9"/>
    <w:rsid w:val="00420D6B"/>
    <w:rsid w:val="004401A5"/>
    <w:rsid w:val="004468BE"/>
    <w:rsid w:val="00482552"/>
    <w:rsid w:val="00483395"/>
    <w:rsid w:val="004865FA"/>
    <w:rsid w:val="0049152F"/>
    <w:rsid w:val="0049728B"/>
    <w:rsid w:val="00497F9A"/>
    <w:rsid w:val="004D2475"/>
    <w:rsid w:val="004D68A4"/>
    <w:rsid w:val="004E2E7B"/>
    <w:rsid w:val="004E7300"/>
    <w:rsid w:val="005064CB"/>
    <w:rsid w:val="00506879"/>
    <w:rsid w:val="005154C8"/>
    <w:rsid w:val="005163C2"/>
    <w:rsid w:val="005608CD"/>
    <w:rsid w:val="00563572"/>
    <w:rsid w:val="00565C66"/>
    <w:rsid w:val="005737B8"/>
    <w:rsid w:val="00590510"/>
    <w:rsid w:val="005B0714"/>
    <w:rsid w:val="005B1804"/>
    <w:rsid w:val="005B7CC2"/>
    <w:rsid w:val="005C75B5"/>
    <w:rsid w:val="005D0B0E"/>
    <w:rsid w:val="00614EBF"/>
    <w:rsid w:val="00622B7C"/>
    <w:rsid w:val="006251A8"/>
    <w:rsid w:val="00633B12"/>
    <w:rsid w:val="006510CE"/>
    <w:rsid w:val="0067703B"/>
    <w:rsid w:val="00682F8B"/>
    <w:rsid w:val="0068330D"/>
    <w:rsid w:val="00683B4C"/>
    <w:rsid w:val="006A6270"/>
    <w:rsid w:val="006C4C05"/>
    <w:rsid w:val="006D58A0"/>
    <w:rsid w:val="006F19F2"/>
    <w:rsid w:val="006F2572"/>
    <w:rsid w:val="007000B1"/>
    <w:rsid w:val="0070044A"/>
    <w:rsid w:val="00712245"/>
    <w:rsid w:val="00726F4F"/>
    <w:rsid w:val="007542A7"/>
    <w:rsid w:val="00766101"/>
    <w:rsid w:val="00766E41"/>
    <w:rsid w:val="0079755C"/>
    <w:rsid w:val="007E0ADF"/>
    <w:rsid w:val="00814138"/>
    <w:rsid w:val="00816BF7"/>
    <w:rsid w:val="00833BEB"/>
    <w:rsid w:val="00834C0F"/>
    <w:rsid w:val="008365B7"/>
    <w:rsid w:val="00836903"/>
    <w:rsid w:val="00841AE5"/>
    <w:rsid w:val="00847C0B"/>
    <w:rsid w:val="008540F8"/>
    <w:rsid w:val="00862230"/>
    <w:rsid w:val="00862502"/>
    <w:rsid w:val="008853B1"/>
    <w:rsid w:val="008A7420"/>
    <w:rsid w:val="008B5D28"/>
    <w:rsid w:val="008C1D37"/>
    <w:rsid w:val="008C295F"/>
    <w:rsid w:val="008D0312"/>
    <w:rsid w:val="008E0251"/>
    <w:rsid w:val="008E1F21"/>
    <w:rsid w:val="008F42F8"/>
    <w:rsid w:val="00911388"/>
    <w:rsid w:val="0092448B"/>
    <w:rsid w:val="009326E2"/>
    <w:rsid w:val="009653D2"/>
    <w:rsid w:val="00967612"/>
    <w:rsid w:val="009751F8"/>
    <w:rsid w:val="00980C2B"/>
    <w:rsid w:val="009820C7"/>
    <w:rsid w:val="00984B6F"/>
    <w:rsid w:val="00990BF9"/>
    <w:rsid w:val="009B296D"/>
    <w:rsid w:val="009B628E"/>
    <w:rsid w:val="009C635D"/>
    <w:rsid w:val="009D3056"/>
    <w:rsid w:val="00A06EC7"/>
    <w:rsid w:val="00A12AD8"/>
    <w:rsid w:val="00A34C4B"/>
    <w:rsid w:val="00A42FEA"/>
    <w:rsid w:val="00A431CC"/>
    <w:rsid w:val="00A45856"/>
    <w:rsid w:val="00A55814"/>
    <w:rsid w:val="00A55B0B"/>
    <w:rsid w:val="00A65E58"/>
    <w:rsid w:val="00A87B97"/>
    <w:rsid w:val="00AA0342"/>
    <w:rsid w:val="00AA25DC"/>
    <w:rsid w:val="00AA2C0D"/>
    <w:rsid w:val="00AB0B3C"/>
    <w:rsid w:val="00AB171C"/>
    <w:rsid w:val="00AC51A8"/>
    <w:rsid w:val="00AF63ED"/>
    <w:rsid w:val="00B00EF9"/>
    <w:rsid w:val="00B21332"/>
    <w:rsid w:val="00B24C9C"/>
    <w:rsid w:val="00B3467A"/>
    <w:rsid w:val="00B50EA3"/>
    <w:rsid w:val="00B51D08"/>
    <w:rsid w:val="00B52674"/>
    <w:rsid w:val="00B64D0C"/>
    <w:rsid w:val="00B867CA"/>
    <w:rsid w:val="00B87755"/>
    <w:rsid w:val="00B92594"/>
    <w:rsid w:val="00BB17D0"/>
    <w:rsid w:val="00BB3D7E"/>
    <w:rsid w:val="00BC4D94"/>
    <w:rsid w:val="00BC58A0"/>
    <w:rsid w:val="00BD3D77"/>
    <w:rsid w:val="00BE616A"/>
    <w:rsid w:val="00BF0A57"/>
    <w:rsid w:val="00C111EE"/>
    <w:rsid w:val="00C35B0D"/>
    <w:rsid w:val="00C442D9"/>
    <w:rsid w:val="00C45671"/>
    <w:rsid w:val="00C603D3"/>
    <w:rsid w:val="00C832EE"/>
    <w:rsid w:val="00CA20EB"/>
    <w:rsid w:val="00CC23CC"/>
    <w:rsid w:val="00D1430A"/>
    <w:rsid w:val="00D20673"/>
    <w:rsid w:val="00D2274B"/>
    <w:rsid w:val="00D279FC"/>
    <w:rsid w:val="00D65549"/>
    <w:rsid w:val="00D65E0A"/>
    <w:rsid w:val="00D73702"/>
    <w:rsid w:val="00DA46A0"/>
    <w:rsid w:val="00DB2D4E"/>
    <w:rsid w:val="00DC6143"/>
    <w:rsid w:val="00DD264A"/>
    <w:rsid w:val="00DD7BA1"/>
    <w:rsid w:val="00DE32FD"/>
    <w:rsid w:val="00DE64F8"/>
    <w:rsid w:val="00DE6D5F"/>
    <w:rsid w:val="00DF42ED"/>
    <w:rsid w:val="00E13A67"/>
    <w:rsid w:val="00E235AB"/>
    <w:rsid w:val="00E3345C"/>
    <w:rsid w:val="00E72C26"/>
    <w:rsid w:val="00E8162C"/>
    <w:rsid w:val="00E92BDE"/>
    <w:rsid w:val="00E954D2"/>
    <w:rsid w:val="00EB25EB"/>
    <w:rsid w:val="00ED52E8"/>
    <w:rsid w:val="00F136BE"/>
    <w:rsid w:val="00F25594"/>
    <w:rsid w:val="00F478EB"/>
    <w:rsid w:val="00F507A4"/>
    <w:rsid w:val="00F513F2"/>
    <w:rsid w:val="00F61545"/>
    <w:rsid w:val="00F75E83"/>
    <w:rsid w:val="00F772FF"/>
    <w:rsid w:val="00F776D3"/>
    <w:rsid w:val="00F97304"/>
    <w:rsid w:val="00FC4890"/>
    <w:rsid w:val="00FF5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497F9A"/>
    <w:pPr>
      <w:overflowPunct w:val="0"/>
      <w:autoSpaceDE w:val="0"/>
      <w:autoSpaceDN w:val="0"/>
      <w:adjustRightInd w:val="0"/>
      <w:spacing w:after="0" w:line="240" w:lineRule="auto"/>
      <w:ind w:right="140"/>
      <w:jc w:val="both"/>
      <w:textAlignment w:val="baseline"/>
    </w:pPr>
    <w:rPr>
      <w:rFonts w:ascii="Times" w:eastAsia="Times New Roman" w:hAnsi="Times" w:cs="Times New Roman"/>
      <w:sz w:val="20"/>
      <w:szCs w:val="20"/>
      <w:lang w:val="en-GB" w:eastAsia="en-GB"/>
    </w:rPr>
  </w:style>
  <w:style w:type="character" w:customStyle="1" w:styleId="ZkladntextChar">
    <w:name w:val="Základní text Char"/>
    <w:basedOn w:val="Standardnpsmoodstavce"/>
    <w:link w:val="Zkladntext"/>
    <w:uiPriority w:val="99"/>
    <w:rsid w:val="00497F9A"/>
    <w:rPr>
      <w:rFonts w:ascii="Times" w:eastAsia="Times New Roman" w:hAnsi="Times" w:cs="Times New Roman"/>
      <w:sz w:val="20"/>
      <w:szCs w:val="20"/>
      <w:lang w:val="en-GB" w:eastAsia="en-GB"/>
    </w:rPr>
  </w:style>
  <w:style w:type="paragraph" w:styleId="Odstavecseseznamem">
    <w:name w:val="List Paragraph"/>
    <w:basedOn w:val="Normln"/>
    <w:uiPriority w:val="34"/>
    <w:qFormat/>
    <w:rsid w:val="001444C5"/>
    <w:pPr>
      <w:ind w:left="720"/>
      <w:contextualSpacing/>
    </w:pPr>
    <w:rPr>
      <w:lang w:val="cs-CZ"/>
    </w:rPr>
  </w:style>
  <w:style w:type="paragraph" w:styleId="Zhlav">
    <w:name w:val="header"/>
    <w:basedOn w:val="Normln"/>
    <w:link w:val="ZhlavChar"/>
    <w:uiPriority w:val="99"/>
    <w:unhideWhenUsed/>
    <w:rsid w:val="00E72C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2C26"/>
  </w:style>
  <w:style w:type="paragraph" w:styleId="Zpat">
    <w:name w:val="footer"/>
    <w:basedOn w:val="Normln"/>
    <w:link w:val="ZpatChar"/>
    <w:uiPriority w:val="99"/>
    <w:unhideWhenUsed/>
    <w:rsid w:val="00E72C26"/>
    <w:pPr>
      <w:tabs>
        <w:tab w:val="center" w:pos="4536"/>
        <w:tab w:val="right" w:pos="9072"/>
      </w:tabs>
      <w:spacing w:after="0" w:line="240" w:lineRule="auto"/>
    </w:pPr>
  </w:style>
  <w:style w:type="character" w:customStyle="1" w:styleId="ZpatChar">
    <w:name w:val="Zápatí Char"/>
    <w:basedOn w:val="Standardnpsmoodstavce"/>
    <w:link w:val="Zpat"/>
    <w:uiPriority w:val="99"/>
    <w:rsid w:val="00E72C26"/>
  </w:style>
  <w:style w:type="paragraph" w:styleId="Textbubliny">
    <w:name w:val="Balloon Text"/>
    <w:basedOn w:val="Normln"/>
    <w:link w:val="TextbublinyChar"/>
    <w:uiPriority w:val="99"/>
    <w:semiHidden/>
    <w:unhideWhenUsed/>
    <w:rsid w:val="00E72C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2C26"/>
    <w:rPr>
      <w:rFonts w:ascii="Tahoma" w:hAnsi="Tahoma" w:cs="Tahoma"/>
      <w:sz w:val="16"/>
      <w:szCs w:val="16"/>
    </w:rPr>
  </w:style>
  <w:style w:type="character" w:styleId="Hypertextovodkaz">
    <w:name w:val="Hyperlink"/>
    <w:basedOn w:val="Standardnpsmoodstavce"/>
    <w:uiPriority w:val="99"/>
    <w:unhideWhenUsed/>
    <w:rsid w:val="00E72C26"/>
    <w:rPr>
      <w:rFonts w:ascii="Verdana" w:hAnsi="Verdana" w:hint="default"/>
      <w:b/>
      <w:bCs/>
      <w:strike w:val="0"/>
      <w:dstrike w:val="0"/>
      <w:color w:val="4088B8"/>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497F9A"/>
    <w:pPr>
      <w:overflowPunct w:val="0"/>
      <w:autoSpaceDE w:val="0"/>
      <w:autoSpaceDN w:val="0"/>
      <w:adjustRightInd w:val="0"/>
      <w:spacing w:after="0" w:line="240" w:lineRule="auto"/>
      <w:ind w:right="140"/>
      <w:jc w:val="both"/>
      <w:textAlignment w:val="baseline"/>
    </w:pPr>
    <w:rPr>
      <w:rFonts w:ascii="Times" w:eastAsia="Times New Roman" w:hAnsi="Times" w:cs="Times New Roman"/>
      <w:sz w:val="20"/>
      <w:szCs w:val="20"/>
      <w:lang w:val="en-GB" w:eastAsia="en-GB"/>
    </w:rPr>
  </w:style>
  <w:style w:type="character" w:customStyle="1" w:styleId="ZkladntextChar">
    <w:name w:val="Základní text Char"/>
    <w:basedOn w:val="Standardnpsmoodstavce"/>
    <w:link w:val="Zkladntext"/>
    <w:uiPriority w:val="99"/>
    <w:rsid w:val="00497F9A"/>
    <w:rPr>
      <w:rFonts w:ascii="Times" w:eastAsia="Times New Roman" w:hAnsi="Times" w:cs="Times New Roman"/>
      <w:sz w:val="20"/>
      <w:szCs w:val="20"/>
      <w:lang w:val="en-GB" w:eastAsia="en-GB"/>
    </w:rPr>
  </w:style>
  <w:style w:type="paragraph" w:styleId="Odstavecseseznamem">
    <w:name w:val="List Paragraph"/>
    <w:basedOn w:val="Normln"/>
    <w:uiPriority w:val="34"/>
    <w:qFormat/>
    <w:rsid w:val="001444C5"/>
    <w:pPr>
      <w:ind w:left="720"/>
      <w:contextualSpacing/>
    </w:pPr>
    <w:rPr>
      <w:lang w:val="cs-CZ"/>
    </w:rPr>
  </w:style>
  <w:style w:type="paragraph" w:styleId="Zhlav">
    <w:name w:val="header"/>
    <w:basedOn w:val="Normln"/>
    <w:link w:val="ZhlavChar"/>
    <w:uiPriority w:val="99"/>
    <w:unhideWhenUsed/>
    <w:rsid w:val="00E72C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2C26"/>
  </w:style>
  <w:style w:type="paragraph" w:styleId="Zpat">
    <w:name w:val="footer"/>
    <w:basedOn w:val="Normln"/>
    <w:link w:val="ZpatChar"/>
    <w:uiPriority w:val="99"/>
    <w:unhideWhenUsed/>
    <w:rsid w:val="00E72C26"/>
    <w:pPr>
      <w:tabs>
        <w:tab w:val="center" w:pos="4536"/>
        <w:tab w:val="right" w:pos="9072"/>
      </w:tabs>
      <w:spacing w:after="0" w:line="240" w:lineRule="auto"/>
    </w:pPr>
  </w:style>
  <w:style w:type="character" w:customStyle="1" w:styleId="ZpatChar">
    <w:name w:val="Zápatí Char"/>
    <w:basedOn w:val="Standardnpsmoodstavce"/>
    <w:link w:val="Zpat"/>
    <w:uiPriority w:val="99"/>
    <w:rsid w:val="00E72C26"/>
  </w:style>
  <w:style w:type="paragraph" w:styleId="Textbubliny">
    <w:name w:val="Balloon Text"/>
    <w:basedOn w:val="Normln"/>
    <w:link w:val="TextbublinyChar"/>
    <w:uiPriority w:val="99"/>
    <w:semiHidden/>
    <w:unhideWhenUsed/>
    <w:rsid w:val="00E72C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2C26"/>
    <w:rPr>
      <w:rFonts w:ascii="Tahoma" w:hAnsi="Tahoma" w:cs="Tahoma"/>
      <w:sz w:val="16"/>
      <w:szCs w:val="16"/>
    </w:rPr>
  </w:style>
  <w:style w:type="character" w:styleId="Hypertextovodkaz">
    <w:name w:val="Hyperlink"/>
    <w:basedOn w:val="Standardnpsmoodstavce"/>
    <w:uiPriority w:val="99"/>
    <w:unhideWhenUsed/>
    <w:rsid w:val="00E72C26"/>
    <w:rPr>
      <w:rFonts w:ascii="Verdana" w:hAnsi="Verdana" w:hint="default"/>
      <w:b/>
      <w:bCs/>
      <w:strike w:val="0"/>
      <w:dstrike w:val="0"/>
      <w:color w:val="4088B8"/>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43437">
      <w:bodyDiv w:val="1"/>
      <w:marLeft w:val="0"/>
      <w:marRight w:val="0"/>
      <w:marTop w:val="0"/>
      <w:marBottom w:val="0"/>
      <w:divBdr>
        <w:top w:val="none" w:sz="0" w:space="0" w:color="auto"/>
        <w:left w:val="none" w:sz="0" w:space="0" w:color="auto"/>
        <w:bottom w:val="none" w:sz="0" w:space="0" w:color="auto"/>
        <w:right w:val="none" w:sz="0" w:space="0" w:color="auto"/>
      </w:divBdr>
    </w:div>
    <w:div w:id="20427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ecml.at/ec-coope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ED16-6A18-4DD0-9D4C-D45D4950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423</Words>
  <Characters>2496</Characters>
  <Application>Microsoft Office Word</Application>
  <DocSecurity>0</DocSecurity>
  <Lines>20</Lines>
  <Paragraphs>5</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NUOV</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dc:creator>
  <cp:lastModifiedBy>Sladkovská Kamila</cp:lastModifiedBy>
  <cp:revision>3</cp:revision>
  <dcterms:created xsi:type="dcterms:W3CDTF">2014-03-13T09:59:00Z</dcterms:created>
  <dcterms:modified xsi:type="dcterms:W3CDTF">2014-03-13T10:11:00Z</dcterms:modified>
</cp:coreProperties>
</file>