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34" w:rsidRDefault="005A3A34" w:rsidP="005A3A34">
      <w:pPr>
        <w:pStyle w:val="Nzev"/>
      </w:pPr>
      <w:r>
        <w:t>Psychologická diagnostika tématem odborné konference v říjnu Brně</w:t>
      </w:r>
    </w:p>
    <w:p w:rsidR="005A3A34" w:rsidRPr="005A3A34" w:rsidRDefault="005A3A34" w:rsidP="005A3A34">
      <w:pPr>
        <w:rPr>
          <w:rStyle w:val="Zdraznnintenzivn"/>
        </w:rPr>
      </w:pPr>
      <w:r w:rsidRPr="005A3A34">
        <w:rPr>
          <w:rStyle w:val="Zdraznnintenzivn"/>
        </w:rPr>
        <w:t xml:space="preserve">Odděleně je možné zúčastnit se také </w:t>
      </w:r>
      <w:proofErr w:type="spellStart"/>
      <w:r w:rsidRPr="005A3A34">
        <w:rPr>
          <w:rStyle w:val="Zdraznnintenzivn"/>
        </w:rPr>
        <w:t>předkonferenčních</w:t>
      </w:r>
      <w:proofErr w:type="spellEnd"/>
      <w:r w:rsidRPr="005A3A34">
        <w:rPr>
          <w:rStyle w:val="Zdraznnintenzivn"/>
        </w:rPr>
        <w:t xml:space="preserve"> workshopů</w:t>
      </w:r>
    </w:p>
    <w:p w:rsidR="005A3A34" w:rsidRDefault="005A3A34" w:rsidP="005A3A34"/>
    <w:p w:rsidR="005A3A34" w:rsidRDefault="005A3A34" w:rsidP="005A3A34">
      <w:r>
        <w:t>Na aktuální praktické otázky psychologické diagnostiky v české a slovenské psychologii je zaměřen 3. ročník mezinárodní konference Psychologická diagnostika Brno, který se uskuteční 22. - 23. října 2015 na Fakultě sociálních studií Masarykovy univerzity.</w:t>
      </w:r>
    </w:p>
    <w:p w:rsidR="005A3A34" w:rsidRDefault="005A3A34" w:rsidP="005A3A34">
      <w:r>
        <w:t xml:space="preserve">Rádi bychom pozvali k účasti odborníky z řad psychologů i speciálních pedagogů poradenských zařízení. Poradenské psychologii a psychologii ve vzdělávání bude věnováno několik příspěvků. S plenárními příspěvky vystoupí zahraniční odborníci Elena L. </w:t>
      </w:r>
      <w:proofErr w:type="spellStart"/>
      <w:r>
        <w:t>Grigorenko</w:t>
      </w:r>
      <w:proofErr w:type="spellEnd"/>
      <w:r>
        <w:t xml:space="preserve"> z </w:t>
      </w:r>
      <w:proofErr w:type="spellStart"/>
      <w:r>
        <w:t>Yale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a Tony </w:t>
      </w:r>
      <w:proofErr w:type="spellStart"/>
      <w:r>
        <w:t>Cline</w:t>
      </w:r>
      <w:proofErr w:type="spellEnd"/>
      <w:r>
        <w:t xml:space="preserve"> z University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London. </w:t>
      </w:r>
    </w:p>
    <w:p w:rsidR="005A3A34" w:rsidRDefault="005A3A34" w:rsidP="005A3A34">
      <w:r>
        <w:t>N</w:t>
      </w:r>
      <w:r>
        <w:t xml:space="preserve">árodní ústav pro vzdělávání (NÚV) </w:t>
      </w:r>
      <w:r>
        <w:t>garantuje dvě sekce věnované tématům propojování diagnostické práce s efektivní intervencí na školách a psychologické diagnostice v multikulturní společnosti. Další sekce budou navazovat na témata jazykového vývoje, dynamické diagnostiky kognitivních funkcí, kariérního poradenství aj.</w:t>
      </w:r>
    </w:p>
    <w:p w:rsidR="005A3A34" w:rsidRDefault="005A3A34" w:rsidP="005A3A34">
      <w:r>
        <w:t xml:space="preserve">Ve čtvrtek 21. října proběhne několik </w:t>
      </w:r>
      <w:proofErr w:type="spellStart"/>
      <w:r>
        <w:t>předkonferenčních</w:t>
      </w:r>
      <w:proofErr w:type="spellEnd"/>
      <w:r>
        <w:t xml:space="preserve"> workshopů, na </w:t>
      </w:r>
      <w:r w:rsidR="00AD32C3">
        <w:t xml:space="preserve">které je možné se hlásit zvlášť – například na téma </w:t>
      </w:r>
      <w:r w:rsidR="00AD32C3" w:rsidRPr="00AD32C3">
        <w:t>Psychometrika v běžné p</w:t>
      </w:r>
      <w:r w:rsidR="00AD32C3">
        <w:t xml:space="preserve">raxi, </w:t>
      </w:r>
      <w:r w:rsidR="00AD32C3" w:rsidRPr="00AD32C3">
        <w:t>Školení v metodě ACFS</w:t>
      </w:r>
      <w:r w:rsidR="00AD32C3">
        <w:t xml:space="preserve"> nebo </w:t>
      </w:r>
      <w:r w:rsidR="00AD32C3" w:rsidRPr="00AD32C3">
        <w:t>Praktická diagnostika jazykového vývoje</w:t>
      </w:r>
      <w:r w:rsidR="00AD32C3">
        <w:t>.</w:t>
      </w:r>
    </w:p>
    <w:p w:rsidR="005A3A34" w:rsidRDefault="005A3A34" w:rsidP="005A3A34"/>
    <w:p w:rsidR="005A3A34" w:rsidRDefault="005A3A34" w:rsidP="005A3A34">
      <w:r>
        <w:t xml:space="preserve">Program konference je postupně zveřejňován zde: </w:t>
      </w:r>
      <w:hyperlink r:id="rId5" w:history="1">
        <w:r w:rsidRPr="00AD32C3">
          <w:rPr>
            <w:rStyle w:val="Hypertextovodkaz"/>
          </w:rPr>
          <w:t>http://www.psychodiagnostika.fss.muni.cz/program</w:t>
        </w:r>
      </w:hyperlink>
      <w:r w:rsidR="00AD32C3">
        <w:t>.</w:t>
      </w:r>
    </w:p>
    <w:p w:rsidR="005A3A34" w:rsidRDefault="005A3A34" w:rsidP="005A3A34"/>
    <w:p w:rsidR="00DF5859" w:rsidRDefault="005A3A34" w:rsidP="005A3A34">
      <w:r>
        <w:t xml:space="preserve"> Konferenci pořádají Katedra psychologie Fakulty sociálních studií MU a Institut výzkumu dětí, mládeže a rodiny ve spolupráci s Národním ústavem pro vzdělávání, Katedrou psychologie Filozofické fakulty MU a Katedrou psychologie Filozofické fakulty Univerzity Palackého.</w:t>
      </w:r>
    </w:p>
    <w:p w:rsidR="00DF5859" w:rsidRDefault="00DF5859" w:rsidP="005A3A34"/>
    <w:p w:rsidR="00AD32C3" w:rsidRDefault="00AD32C3" w:rsidP="00AD32C3">
      <w:r>
        <w:t xml:space="preserve">Více informací: </w:t>
      </w:r>
      <w:hyperlink r:id="rId6" w:history="1">
        <w:r w:rsidRPr="00AD32C3">
          <w:rPr>
            <w:rStyle w:val="Hypertextovodkaz"/>
          </w:rPr>
          <w:t>http://www.psychodiagnostika.fss.muni.cz/</w:t>
        </w:r>
      </w:hyperlink>
      <w:r>
        <w:t>.</w:t>
      </w:r>
    </w:p>
    <w:p w:rsidR="00DF5859" w:rsidRDefault="00DF5859" w:rsidP="005A3A34"/>
    <w:p w:rsidR="00DF5859" w:rsidRPr="005A3A34" w:rsidRDefault="00DF5859" w:rsidP="005A3A34">
      <w:bookmarkStart w:id="0" w:name="_GoBack"/>
      <w:bookmarkEnd w:id="0"/>
    </w:p>
    <w:sectPr w:rsidR="00DF5859" w:rsidRPr="005A3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80C44"/>
    <w:multiLevelType w:val="hybridMultilevel"/>
    <w:tmpl w:val="C6EE5214"/>
    <w:lvl w:ilvl="0" w:tplc="A134C4D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3534"/>
    <w:multiLevelType w:val="hybridMultilevel"/>
    <w:tmpl w:val="281074AE"/>
    <w:lvl w:ilvl="0" w:tplc="C60408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2C"/>
    <w:rsid w:val="00002189"/>
    <w:rsid w:val="0027472C"/>
    <w:rsid w:val="002B25D3"/>
    <w:rsid w:val="00472B71"/>
    <w:rsid w:val="005A3A34"/>
    <w:rsid w:val="00A96EAF"/>
    <w:rsid w:val="00AD32C3"/>
    <w:rsid w:val="00B9240A"/>
    <w:rsid w:val="00DF5859"/>
    <w:rsid w:val="00EF4EDD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C879-CD69-4FFD-B7B0-21A51E0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EAF"/>
    <w:pPr>
      <w:spacing w:before="120" w:after="120" w:line="240" w:lineRule="auto"/>
      <w:jc w:val="both"/>
    </w:pPr>
    <w:rPr>
      <w:rFonts w:ascii="Century Gothic" w:hAnsi="Century Gothic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96EAF"/>
    <w:pPr>
      <w:keepNext/>
      <w:spacing w:before="240" w:after="60"/>
      <w:outlineLvl w:val="0"/>
    </w:pPr>
    <w:rPr>
      <w:rFonts w:asciiTheme="minorHAnsi" w:eastAsiaTheme="majorEastAsia" w:hAnsiTheme="minorHAnsi" w:cstheme="majorBidi"/>
      <w:b/>
      <w:bCs/>
      <w:kern w:val="32"/>
      <w:sz w:val="56"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02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4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32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6EAF"/>
    <w:rPr>
      <w:rFonts w:eastAsiaTheme="majorEastAsia" w:cstheme="majorBidi"/>
      <w:b/>
      <w:bCs/>
      <w:kern w:val="32"/>
      <w:sz w:val="5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2189"/>
    <w:rPr>
      <w:rFonts w:asciiTheme="majorHAnsi" w:eastAsiaTheme="majorEastAsia" w:hAnsiTheme="majorHAnsi" w:cstheme="majorBidi"/>
      <w:color w:val="2E74B5" w:themeColor="accent1" w:themeShade="BF"/>
      <w:sz w:val="4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7472C"/>
    <w:pPr>
      <w:ind w:left="720"/>
      <w:contextualSpacing/>
    </w:pPr>
  </w:style>
  <w:style w:type="character" w:customStyle="1" w:styleId="parent-message">
    <w:name w:val="parent-message"/>
    <w:basedOn w:val="Standardnpsmoodstavce"/>
    <w:rsid w:val="00B9240A"/>
  </w:style>
  <w:style w:type="character" w:customStyle="1" w:styleId="apple-converted-space">
    <w:name w:val="apple-converted-space"/>
    <w:basedOn w:val="Standardnpsmoodstavce"/>
    <w:rsid w:val="00B9240A"/>
  </w:style>
  <w:style w:type="table" w:styleId="Mkatabulky">
    <w:name w:val="Table Grid"/>
    <w:basedOn w:val="Normlntabulka"/>
    <w:uiPriority w:val="39"/>
    <w:rsid w:val="00F9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5A3A3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A3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5A3A34"/>
    <w:rPr>
      <w:i/>
      <w:iCs/>
      <w:color w:val="5B9BD5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32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3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diagnostika.fss.muni.cz/" TargetMode="External"/><Relationship Id="rId5" Type="http://schemas.openxmlformats.org/officeDocument/2006/relationships/hyperlink" Target="http://www.psychodiagnostika.fss.muni.cz/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Markéta</dc:creator>
  <cp:keywords/>
  <dc:description/>
  <cp:lastModifiedBy>Růžičková Markéta</cp:lastModifiedBy>
  <cp:revision>2</cp:revision>
  <cp:lastPrinted>2015-09-21T05:37:00Z</cp:lastPrinted>
  <dcterms:created xsi:type="dcterms:W3CDTF">2015-09-21T11:43:00Z</dcterms:created>
  <dcterms:modified xsi:type="dcterms:W3CDTF">2015-09-21T11:43:00Z</dcterms:modified>
</cp:coreProperties>
</file>