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2E" w:rsidRDefault="005C1A2E" w:rsidP="005C1A2E">
      <w:pPr>
        <w:widowControl w:val="0"/>
        <w:suppressAutoHyphens/>
        <w:spacing w:after="0" w:line="240" w:lineRule="auto"/>
        <w:jc w:val="center"/>
        <w:rPr>
          <w:rFonts w:ascii="Times New Roman" w:eastAsia="Lucida Sans Unicode" w:hAnsi="Times New Roman"/>
          <w:b/>
          <w:sz w:val="36"/>
          <w:szCs w:val="36"/>
        </w:rPr>
      </w:pPr>
    </w:p>
    <w:p w:rsidR="005C1A2E" w:rsidRDefault="00631434" w:rsidP="005C1A2E">
      <w:pPr>
        <w:widowControl w:val="0"/>
        <w:suppressAutoHyphens/>
        <w:spacing w:after="0" w:line="240" w:lineRule="auto"/>
        <w:jc w:val="center"/>
        <w:rPr>
          <w:rFonts w:ascii="Times New Roman" w:eastAsia="Lucida Sans Unicode" w:hAnsi="Times New Roman"/>
          <w:b/>
          <w:sz w:val="36"/>
          <w:szCs w:val="36"/>
        </w:rPr>
      </w:pPr>
      <w:r>
        <w:rPr>
          <w:rFonts w:ascii="Times New Roman" w:eastAsia="Lucida Sans Unicode" w:hAnsi="Times New Roman"/>
          <w:b/>
          <w:noProof/>
          <w:sz w:val="36"/>
          <w:szCs w:val="36"/>
          <w:lang w:eastAsia="cs-CZ"/>
        </w:rPr>
        <w:drawing>
          <wp:anchor distT="0" distB="0" distL="0" distR="0" simplePos="0" relativeHeight="251666944" behindDoc="0" locked="0" layoutInCell="1" allowOverlap="1" wp14:anchorId="35B22064" wp14:editId="0D917D24">
            <wp:simplePos x="0" y="0"/>
            <wp:positionH relativeFrom="column">
              <wp:posOffset>843280</wp:posOffset>
            </wp:positionH>
            <wp:positionV relativeFrom="paragraph">
              <wp:posOffset>142240</wp:posOffset>
            </wp:positionV>
            <wp:extent cx="5082540" cy="1242060"/>
            <wp:effectExtent l="0" t="0" r="3810" b="0"/>
            <wp:wrapSquare wrapText="larges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2540" cy="1242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31434" w:rsidRDefault="00631434" w:rsidP="005C1A2E">
      <w:pPr>
        <w:widowControl w:val="0"/>
        <w:suppressAutoHyphens/>
        <w:spacing w:after="0" w:line="240" w:lineRule="auto"/>
        <w:jc w:val="center"/>
        <w:rPr>
          <w:rFonts w:ascii="Times New Roman" w:eastAsia="Lucida Sans Unicode" w:hAnsi="Times New Roman"/>
          <w:b/>
          <w:sz w:val="36"/>
          <w:szCs w:val="36"/>
        </w:rPr>
      </w:pPr>
    </w:p>
    <w:p w:rsidR="00631434" w:rsidRDefault="00631434" w:rsidP="005C1A2E">
      <w:pPr>
        <w:widowControl w:val="0"/>
        <w:suppressAutoHyphens/>
        <w:spacing w:after="0" w:line="240" w:lineRule="auto"/>
        <w:jc w:val="center"/>
        <w:rPr>
          <w:rFonts w:ascii="Times New Roman" w:eastAsia="Lucida Sans Unicode" w:hAnsi="Times New Roman"/>
          <w:b/>
          <w:sz w:val="36"/>
          <w:szCs w:val="36"/>
        </w:rPr>
      </w:pPr>
    </w:p>
    <w:p w:rsidR="00631434" w:rsidRDefault="00631434" w:rsidP="005C1A2E">
      <w:pPr>
        <w:widowControl w:val="0"/>
        <w:suppressAutoHyphens/>
        <w:spacing w:after="0" w:line="240" w:lineRule="auto"/>
        <w:jc w:val="center"/>
        <w:rPr>
          <w:rFonts w:ascii="Times New Roman" w:eastAsia="Lucida Sans Unicode" w:hAnsi="Times New Roman"/>
          <w:b/>
          <w:sz w:val="36"/>
          <w:szCs w:val="36"/>
        </w:rPr>
      </w:pPr>
    </w:p>
    <w:p w:rsidR="00631434" w:rsidRDefault="00631434" w:rsidP="005C1A2E">
      <w:pPr>
        <w:widowControl w:val="0"/>
        <w:suppressAutoHyphens/>
        <w:spacing w:after="0" w:line="240" w:lineRule="auto"/>
        <w:jc w:val="center"/>
        <w:rPr>
          <w:rFonts w:ascii="Times New Roman" w:eastAsia="Lucida Sans Unicode" w:hAnsi="Times New Roman"/>
          <w:b/>
          <w:sz w:val="36"/>
          <w:szCs w:val="36"/>
        </w:rPr>
      </w:pPr>
    </w:p>
    <w:p w:rsidR="00631434" w:rsidRDefault="00631434" w:rsidP="005C1A2E">
      <w:pPr>
        <w:widowControl w:val="0"/>
        <w:suppressAutoHyphens/>
        <w:spacing w:after="0" w:line="240" w:lineRule="auto"/>
        <w:jc w:val="center"/>
        <w:rPr>
          <w:rFonts w:ascii="Times New Roman" w:eastAsia="Lucida Sans Unicode" w:hAnsi="Times New Roman"/>
          <w:b/>
          <w:sz w:val="36"/>
          <w:szCs w:val="36"/>
        </w:rPr>
      </w:pPr>
      <w:bookmarkStart w:id="0" w:name="_GoBack"/>
      <w:bookmarkEnd w:id="0"/>
    </w:p>
    <w:p w:rsidR="005C1A2E" w:rsidRDefault="0022620E" w:rsidP="005C1A2E">
      <w:pPr>
        <w:widowControl w:val="0"/>
        <w:suppressAutoHyphens/>
        <w:spacing w:after="0" w:line="240" w:lineRule="auto"/>
        <w:jc w:val="center"/>
      </w:pPr>
      <w:r>
        <w:rPr>
          <w:rFonts w:ascii="Times New Roman" w:eastAsia="Lucida Sans Unicode" w:hAnsi="Times New Roman"/>
          <w:b/>
          <w:sz w:val="36"/>
          <w:szCs w:val="36"/>
        </w:rPr>
        <w:t>Word</w:t>
      </w:r>
      <w:r w:rsidR="005C1A2E">
        <w:rPr>
          <w:rFonts w:ascii="Times New Roman" w:eastAsia="Lucida Sans Unicode" w:hAnsi="Times New Roman"/>
          <w:b/>
          <w:sz w:val="36"/>
          <w:szCs w:val="36"/>
        </w:rPr>
        <w:t xml:space="preserve"> I</w:t>
      </w:r>
      <w:r>
        <w:rPr>
          <w:rFonts w:ascii="Times New Roman" w:eastAsia="Lucida Sans Unicode" w:hAnsi="Times New Roman"/>
          <w:b/>
          <w:sz w:val="36"/>
          <w:szCs w:val="36"/>
        </w:rPr>
        <w:t>I</w:t>
      </w:r>
      <w:r w:rsidR="005C1A2E">
        <w:rPr>
          <w:rFonts w:ascii="Times New Roman" w:eastAsia="Lucida Sans Unicode" w:hAnsi="Times New Roman"/>
          <w:b/>
          <w:sz w:val="36"/>
          <w:szCs w:val="36"/>
        </w:rPr>
        <w:t>.</w:t>
      </w:r>
    </w:p>
    <w:p w:rsidR="005C1A2E" w:rsidRDefault="005C1A2E" w:rsidP="005C1A2E">
      <w:pPr>
        <w:widowControl w:val="0"/>
        <w:suppressAutoHyphens/>
        <w:spacing w:after="0" w:line="240" w:lineRule="auto"/>
        <w:jc w:val="both"/>
        <w:rPr>
          <w:rFonts w:ascii="Times New Roman" w:eastAsia="Lucida Sans Unicode" w:hAnsi="Times New Roman"/>
          <w:b/>
          <w:sz w:val="24"/>
          <w:szCs w:val="24"/>
          <w:lang w:eastAsia="cs-CZ"/>
        </w:rPr>
      </w:pPr>
    </w:p>
    <w:p w:rsidR="005C1A2E" w:rsidRDefault="005C1A2E" w:rsidP="005C1A2E">
      <w:pPr>
        <w:widowControl w:val="0"/>
        <w:suppressAutoHyphens/>
        <w:spacing w:after="0" w:line="240" w:lineRule="auto"/>
        <w:jc w:val="both"/>
        <w:rPr>
          <w:rFonts w:ascii="Times New Roman" w:eastAsia="Lucida Sans Unicode" w:hAnsi="Times New Roman"/>
          <w:b/>
          <w:sz w:val="24"/>
          <w:szCs w:val="24"/>
          <w:lang w:eastAsia="cs-CZ"/>
        </w:rPr>
      </w:pPr>
    </w:p>
    <w:p w:rsidR="0022620E" w:rsidRPr="00EC1C3F" w:rsidRDefault="005C1A2E" w:rsidP="0022620E">
      <w:pPr>
        <w:pStyle w:val="Odstavecseseznamem"/>
        <w:numPr>
          <w:ilvl w:val="0"/>
          <w:numId w:val="17"/>
        </w:numPr>
        <w:rPr>
          <w:b/>
          <w:sz w:val="28"/>
          <w:szCs w:val="28"/>
        </w:rPr>
      </w:pPr>
      <w:r w:rsidRPr="0030778F">
        <w:rPr>
          <w:rFonts w:eastAsia="Lucida Sans Unicode"/>
          <w:sz w:val="24"/>
          <w:szCs w:val="24"/>
        </w:rPr>
        <w:t xml:space="preserve"> </w:t>
      </w:r>
      <w:r w:rsidR="0022620E" w:rsidRPr="00EC1C3F">
        <w:rPr>
          <w:b/>
          <w:sz w:val="28"/>
          <w:szCs w:val="28"/>
        </w:rPr>
        <w:t>Hromadná korespondence</w:t>
      </w:r>
    </w:p>
    <w:p w:rsidR="0022620E" w:rsidRDefault="0022620E" w:rsidP="0022620E">
      <w:pPr>
        <w:jc w:val="both"/>
        <w:rPr>
          <w:b/>
          <w:sz w:val="28"/>
        </w:rPr>
      </w:pPr>
    </w:p>
    <w:p w:rsidR="0022620E" w:rsidRDefault="0022620E" w:rsidP="0022620E">
      <w:pPr>
        <w:pStyle w:val="Zkladntext"/>
      </w:pPr>
      <w:r>
        <w:t>Jedná se o kombinaci dvou dokumentů, se kterých se generují dokumenty další. Využijeme ji tam, kde potřebujeme stejný dokument použít vícekrát na základě změněných dat, např. v adrese či oslovení v dopise.</w:t>
      </w:r>
    </w:p>
    <w:p w:rsidR="0022620E" w:rsidRDefault="0022620E" w:rsidP="0022620E">
      <w:pPr>
        <w:pStyle w:val="Zkladntext"/>
      </w:pPr>
    </w:p>
    <w:p w:rsidR="0022620E" w:rsidRDefault="00804BB2" w:rsidP="0022620E">
      <w:pPr>
        <w:pStyle w:val="Zkladntext"/>
      </w:pPr>
      <w:r>
        <w:rPr>
          <w:noProof/>
        </w:rPr>
        <mc:AlternateContent>
          <mc:Choice Requires="wps">
            <w:drawing>
              <wp:anchor distT="0" distB="0" distL="114300" distR="114300" simplePos="0" relativeHeight="251653632" behindDoc="0" locked="0" layoutInCell="1" allowOverlap="1">
                <wp:simplePos x="0" y="0"/>
                <wp:positionH relativeFrom="column">
                  <wp:posOffset>2062480</wp:posOffset>
                </wp:positionH>
                <wp:positionV relativeFrom="paragraph">
                  <wp:posOffset>777875</wp:posOffset>
                </wp:positionV>
                <wp:extent cx="933450" cy="238125"/>
                <wp:effectExtent l="0" t="0" r="76200" b="85725"/>
                <wp:wrapNone/>
                <wp:docPr id="31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2381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3222AFB" id="_x0000_t32" coordsize="21600,21600" o:spt="32" o:oned="t" path="m,l21600,21600e" filled="f">
                <v:path arrowok="t" fillok="f" o:connecttype="none"/>
                <o:lock v:ext="edit" shapetype="t"/>
              </v:shapetype>
              <v:shape id="Přímá spojnice se šipkou 7" o:spid="_x0000_s1026" type="#_x0000_t32" style="position:absolute;margin-left:162.4pt;margin-top:61.25pt;width:73.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" strokecolor="#5b9bd5" strokeweight=".5pt">
                <v:stroke endarrow="open" joinstyle="miter"/>
                <o:lock v:ext="edit" shapetype="f"/>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1386205</wp:posOffset>
                </wp:positionH>
                <wp:positionV relativeFrom="paragraph">
                  <wp:posOffset>111125</wp:posOffset>
                </wp:positionV>
                <wp:extent cx="1323975" cy="666750"/>
                <wp:effectExtent l="0" t="0" r="28575" b="19050"/>
                <wp:wrapNone/>
                <wp:docPr id="3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6750"/>
                        </a:xfrm>
                        <a:prstGeom prst="rect">
                          <a:avLst/>
                        </a:prstGeom>
                        <a:solidFill>
                          <a:srgbClr val="FFFFFF"/>
                        </a:solidFill>
                        <a:ln w="9525">
                          <a:solidFill>
                            <a:srgbClr val="000000"/>
                          </a:solidFill>
                          <a:miter lim="800000"/>
                          <a:headEnd/>
                          <a:tailEnd/>
                        </a:ln>
                      </wps:spPr>
                      <wps:txbx>
                        <w:txbxContent>
                          <w:p w:rsidR="0022620E" w:rsidRDefault="0022620E" w:rsidP="0022620E">
                            <w:pPr>
                              <w:jc w:val="center"/>
                            </w:pPr>
                            <w:r>
                              <w:t>Hlavní dokument</w:t>
                            </w:r>
                          </w:p>
                          <w:p w:rsidR="0022620E" w:rsidRDefault="0022620E" w:rsidP="0022620E">
                            <w:pPr>
                              <w:jc w:val="center"/>
                            </w:pPr>
                            <w:r>
                              <w:t>(aktuální dokument, existující dokument, šablona)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09.15pt;margin-top:8.75pt;width:104.2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">
                <v:textbox>
                  <w:txbxContent>
                    <w:p w:rsidR="0022620E" w:rsidRDefault="0022620E" w:rsidP="0022620E">
                      <w:pPr>
                        <w:jc w:val="center"/>
                      </w:pPr>
                      <w:r>
                        <w:t>Hlavní dokument</w:t>
                      </w:r>
                    </w:p>
                    <w:p w:rsidR="0022620E" w:rsidRDefault="0022620E" w:rsidP="0022620E">
                      <w:pPr>
                        <w:jc w:val="center"/>
                      </w:pPr>
                      <w:r>
                        <w:t>(aktuální dokument, existující dokument, šablona)</w:t>
                      </w: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3376930</wp:posOffset>
                </wp:positionH>
                <wp:positionV relativeFrom="paragraph">
                  <wp:posOffset>111125</wp:posOffset>
                </wp:positionV>
                <wp:extent cx="1266825" cy="666750"/>
                <wp:effectExtent l="0" t="0" r="28575" b="19050"/>
                <wp:wrapNone/>
                <wp:docPr id="3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66750"/>
                        </a:xfrm>
                        <a:prstGeom prst="rect">
                          <a:avLst/>
                        </a:prstGeom>
                        <a:solidFill>
                          <a:srgbClr val="FFFFFF"/>
                        </a:solidFill>
                        <a:ln w="9525">
                          <a:solidFill>
                            <a:srgbClr val="000000"/>
                          </a:solidFill>
                          <a:miter lim="800000"/>
                          <a:headEnd/>
                          <a:tailEnd/>
                        </a:ln>
                      </wps:spPr>
                      <wps:txbx>
                        <w:txbxContent>
                          <w:p w:rsidR="0022620E" w:rsidRDefault="0022620E" w:rsidP="0022620E">
                            <w:pPr>
                              <w:jc w:val="center"/>
                            </w:pPr>
                            <w:r>
                              <w:t>Zdroj dat</w:t>
                            </w:r>
                          </w:p>
                          <w:p w:rsidR="0022620E" w:rsidRDefault="0022620E" w:rsidP="0022620E">
                            <w:pPr>
                              <w:jc w:val="center"/>
                            </w:pPr>
                            <w:r>
                              <w:t>(seznam v Excelu, tabulka ve Wordu, kontakty z Outlooku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5.9pt;margin-top:8.75pt;width:99.75pt;height: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">
                <v:textbox>
                  <w:txbxContent>
                    <w:p w:rsidR="0022620E" w:rsidRDefault="0022620E" w:rsidP="0022620E">
                      <w:pPr>
                        <w:jc w:val="center"/>
                      </w:pPr>
                      <w:r>
                        <w:t>Zdroj dat</w:t>
                      </w:r>
                    </w:p>
                    <w:p w:rsidR="0022620E" w:rsidRDefault="0022620E" w:rsidP="0022620E">
                      <w:pPr>
                        <w:jc w:val="center"/>
                      </w:pPr>
                      <w:r>
                        <w:t>(seznam v Excelu, tabulka ve Wordu, kontakty z Outlooku</w:t>
                      </w:r>
                    </w:p>
                  </w:txbxContent>
                </v:textbox>
              </v:shape>
            </w:pict>
          </mc:Fallback>
        </mc:AlternateContent>
      </w:r>
    </w:p>
    <w:p w:rsidR="0022620E" w:rsidRDefault="0022620E" w:rsidP="0022620E">
      <w:pPr>
        <w:pStyle w:val="Zkladntext"/>
      </w:pPr>
    </w:p>
    <w:p w:rsidR="0022620E" w:rsidRDefault="0022620E" w:rsidP="0022620E">
      <w:pPr>
        <w:pStyle w:val="Zkladntext"/>
      </w:pPr>
    </w:p>
    <w:p w:rsidR="0022620E" w:rsidRDefault="0022620E" w:rsidP="0022620E">
      <w:pPr>
        <w:pStyle w:val="Zkladntext"/>
      </w:pPr>
    </w:p>
    <w:p w:rsidR="0022620E" w:rsidRDefault="00804BB2" w:rsidP="0022620E">
      <w:pPr>
        <w:pStyle w:val="Zkladntext"/>
      </w:pPr>
      <w:r>
        <w:rPr>
          <w:noProof/>
        </w:rPr>
        <mc:AlternateContent>
          <mc:Choice Requires="wps">
            <w:drawing>
              <wp:anchor distT="0" distB="0" distL="114300" distR="114300" simplePos="0" relativeHeight="251654656" behindDoc="0" locked="0" layoutInCell="1" allowOverlap="1">
                <wp:simplePos x="0" y="0"/>
                <wp:positionH relativeFrom="column">
                  <wp:posOffset>2938780</wp:posOffset>
                </wp:positionH>
                <wp:positionV relativeFrom="paragraph">
                  <wp:posOffset>76835</wp:posOffset>
                </wp:positionV>
                <wp:extent cx="1123950" cy="238125"/>
                <wp:effectExtent l="38100" t="0" r="19050" b="85725"/>
                <wp:wrapNone/>
                <wp:docPr id="314"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23950" cy="2381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92AA103" id="Přímá spojnice se šipkou 8" o:spid="_x0000_s1026" type="#_x0000_t32" style="position:absolute;margin-left:231.4pt;margin-top:6.05pt;width:88.5pt;height:18.7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" strokecolor="#5b9bd5" strokeweight=".5pt">
                <v:stroke endarrow="open" joinstyle="miter"/>
                <o:lock v:ext="edit" shapetype="f"/>
              </v:shape>
            </w:pict>
          </mc:Fallback>
        </mc:AlternateContent>
      </w:r>
    </w:p>
    <w:p w:rsidR="0022620E" w:rsidRDefault="00804BB2" w:rsidP="0022620E">
      <w:pPr>
        <w:pStyle w:val="Zkladntext"/>
      </w:pPr>
      <w:r>
        <w:rPr>
          <w:noProof/>
        </w:rPr>
        <mc:AlternateContent>
          <mc:Choice Requires="wps">
            <w:drawing>
              <wp:anchor distT="0" distB="0" distL="114300" distR="114300" simplePos="0" relativeHeight="251651584" behindDoc="0" locked="0" layoutInCell="1" allowOverlap="1">
                <wp:simplePos x="0" y="0"/>
                <wp:positionH relativeFrom="column">
                  <wp:posOffset>2481580</wp:posOffset>
                </wp:positionH>
                <wp:positionV relativeFrom="paragraph">
                  <wp:posOffset>139700</wp:posOffset>
                </wp:positionV>
                <wp:extent cx="1133475" cy="266700"/>
                <wp:effectExtent l="0" t="0" r="28575" b="19050"/>
                <wp:wrapNone/>
                <wp:docPr id="31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6700"/>
                        </a:xfrm>
                        <a:prstGeom prst="rect">
                          <a:avLst/>
                        </a:prstGeom>
                        <a:solidFill>
                          <a:srgbClr val="FFFFFF"/>
                        </a:solidFill>
                        <a:ln w="9525">
                          <a:solidFill>
                            <a:srgbClr val="000000"/>
                          </a:solidFill>
                          <a:miter lim="800000"/>
                          <a:headEnd/>
                          <a:tailEnd/>
                        </a:ln>
                      </wps:spPr>
                      <wps:txbx>
                        <w:txbxContent>
                          <w:p w:rsidR="0022620E" w:rsidRDefault="0022620E" w:rsidP="0022620E">
                            <w:pPr>
                              <w:jc w:val="center"/>
                            </w:pPr>
                            <w:r>
                              <w:t>Slučování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3" o:spid="_x0000_s1028" type="#_x0000_t202" style="position:absolute;left:0;text-align:left;margin-left:195.4pt;margin-top:11pt;width:89.2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">
                <v:textbox>
                  <w:txbxContent>
                    <w:p w:rsidR="0022620E" w:rsidRDefault="0022620E" w:rsidP="0022620E">
                      <w:pPr>
                        <w:jc w:val="center"/>
                      </w:pPr>
                      <w:r>
                        <w:t>Slučování</w:t>
                      </w:r>
                    </w:p>
                  </w:txbxContent>
                </v:textbox>
              </v:shape>
            </w:pict>
          </mc:Fallback>
        </mc:AlternateContent>
      </w:r>
    </w:p>
    <w:p w:rsidR="0022620E" w:rsidRDefault="0022620E" w:rsidP="0022620E">
      <w:pPr>
        <w:pStyle w:val="Zkladntext"/>
      </w:pPr>
    </w:p>
    <w:p w:rsidR="0022620E" w:rsidRDefault="00804BB2" w:rsidP="0022620E">
      <w:pPr>
        <w:pStyle w:val="Zkladntext"/>
      </w:pPr>
      <w:r>
        <w:rPr>
          <w:noProof/>
        </w:rPr>
        <mc:AlternateContent>
          <mc:Choice Requires="wps">
            <w:drawing>
              <wp:anchor distT="0" distB="0" distL="114300" distR="114300" simplePos="0" relativeHeight="251655680" behindDoc="0" locked="0" layoutInCell="1" allowOverlap="1">
                <wp:simplePos x="0" y="0"/>
                <wp:positionH relativeFrom="column">
                  <wp:posOffset>3043555</wp:posOffset>
                </wp:positionH>
                <wp:positionV relativeFrom="paragraph">
                  <wp:posOffset>55880</wp:posOffset>
                </wp:positionV>
                <wp:extent cx="9525" cy="247650"/>
                <wp:effectExtent l="76200" t="0" r="66675" b="57150"/>
                <wp:wrapNone/>
                <wp:docPr id="312"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D56C3D8" id="Přímá spojnice se šipkou 9" o:spid="_x0000_s1026" type="#_x0000_t32" style="position:absolute;margin-left:239.65pt;margin-top:4.4pt;width:.7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" strokecolor="#5b9bd5" strokeweight=".5pt">
                <v:stroke endarrow="open" joinstyle="miter"/>
                <o:lock v:ext="edit" shapetype="f"/>
              </v:shape>
            </w:pict>
          </mc:Fallback>
        </mc:AlternateContent>
      </w:r>
    </w:p>
    <w:p w:rsidR="0022620E" w:rsidRDefault="00804BB2" w:rsidP="0022620E">
      <w:pPr>
        <w:pStyle w:val="Zkladntext"/>
      </w:pPr>
      <w:r>
        <w:rPr>
          <w:noProof/>
        </w:rPr>
        <mc:AlternateContent>
          <mc:Choice Requires="wps">
            <w:drawing>
              <wp:anchor distT="0" distB="0" distL="114300" distR="114300" simplePos="0" relativeHeight="251652608" behindDoc="0" locked="0" layoutInCell="1" allowOverlap="1">
                <wp:simplePos x="0" y="0"/>
                <wp:positionH relativeFrom="column">
                  <wp:posOffset>2481580</wp:posOffset>
                </wp:positionH>
                <wp:positionV relativeFrom="paragraph">
                  <wp:posOffset>128270</wp:posOffset>
                </wp:positionV>
                <wp:extent cx="1133475" cy="857250"/>
                <wp:effectExtent l="0" t="0" r="28575" b="19050"/>
                <wp:wrapNone/>
                <wp:docPr id="311"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57250"/>
                        </a:xfrm>
                        <a:prstGeom prst="rect">
                          <a:avLst/>
                        </a:prstGeom>
                        <a:solidFill>
                          <a:srgbClr val="FFFFFF"/>
                        </a:solidFill>
                        <a:ln w="9525">
                          <a:solidFill>
                            <a:srgbClr val="000000"/>
                          </a:solidFill>
                          <a:miter lim="800000"/>
                          <a:headEnd/>
                          <a:tailEnd/>
                        </a:ln>
                      </wps:spPr>
                      <wps:txbx>
                        <w:txbxContent>
                          <w:p w:rsidR="0022620E" w:rsidRDefault="0022620E" w:rsidP="0022620E">
                            <w:pPr>
                              <w:jc w:val="center"/>
                            </w:pPr>
                            <w:r>
                              <w:t>Sloučené dokumenty</w:t>
                            </w:r>
                          </w:p>
                          <w:p w:rsidR="0022620E" w:rsidRDefault="0022620E" w:rsidP="0022620E">
                            <w:pPr>
                              <w:jc w:val="center"/>
                            </w:pPr>
                            <w:r>
                              <w:t>(dopisy, obálky, štítky, e-maily, katalog)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6" o:spid="_x0000_s1029" type="#_x0000_t202" style="position:absolute;left:0;text-align:left;margin-left:195.4pt;margin-top:10.1pt;width:89.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">
                <v:textbox>
                  <w:txbxContent>
                    <w:p w:rsidR="0022620E" w:rsidRDefault="0022620E" w:rsidP="0022620E">
                      <w:pPr>
                        <w:jc w:val="center"/>
                      </w:pPr>
                      <w:r>
                        <w:t>Sloučené dokumenty</w:t>
                      </w:r>
                    </w:p>
                    <w:p w:rsidR="0022620E" w:rsidRDefault="0022620E" w:rsidP="0022620E">
                      <w:pPr>
                        <w:jc w:val="center"/>
                      </w:pPr>
                      <w:r>
                        <w:t>(dopisy, obálky, štítky, e-maily, katalog)</w:t>
                      </w:r>
                    </w:p>
                  </w:txbxContent>
                </v:textbox>
              </v:shape>
            </w:pict>
          </mc:Fallback>
        </mc:AlternateContent>
      </w:r>
    </w:p>
    <w:p w:rsidR="0022620E" w:rsidRDefault="0022620E" w:rsidP="0022620E">
      <w:pPr>
        <w:pStyle w:val="Zkladntext"/>
      </w:pPr>
    </w:p>
    <w:p w:rsidR="0022620E" w:rsidRDefault="0022620E" w:rsidP="0022620E">
      <w:pPr>
        <w:pStyle w:val="Zkladntext"/>
      </w:pPr>
    </w:p>
    <w:p w:rsidR="0022620E" w:rsidRDefault="0022620E" w:rsidP="0022620E">
      <w:pPr>
        <w:pStyle w:val="Zkladntext"/>
      </w:pPr>
    </w:p>
    <w:p w:rsidR="0022620E" w:rsidRDefault="0022620E" w:rsidP="0022620E">
      <w:pPr>
        <w:pStyle w:val="Zkladntext"/>
      </w:pPr>
    </w:p>
    <w:p w:rsidR="0022620E" w:rsidRDefault="0022620E" w:rsidP="0022620E">
      <w:pPr>
        <w:pStyle w:val="Zkladntext"/>
      </w:pPr>
      <w:r>
        <w:t xml:space="preserve"> </w:t>
      </w:r>
      <w:r>
        <w:tab/>
      </w:r>
    </w:p>
    <w:p w:rsidR="0022620E" w:rsidRDefault="0022620E" w:rsidP="0022620E">
      <w:pPr>
        <w:rPr>
          <w:sz w:val="24"/>
        </w:rPr>
      </w:pPr>
    </w:p>
    <w:p w:rsidR="0022620E" w:rsidRDefault="0022620E" w:rsidP="0022620E">
      <w:pPr>
        <w:rPr>
          <w:sz w:val="24"/>
        </w:rPr>
      </w:pPr>
      <w:r>
        <w:rPr>
          <w:sz w:val="24"/>
        </w:rPr>
        <w:t>Při této práci je nutno nějak svázat dva objekty - vzorový dokument, do kterého se budou dosazovat data z databáze (</w:t>
      </w:r>
      <w:r>
        <w:rPr>
          <w:i/>
          <w:sz w:val="24"/>
        </w:rPr>
        <w:t>hlavní dokument)</w:t>
      </w:r>
      <w:r>
        <w:rPr>
          <w:sz w:val="24"/>
        </w:rPr>
        <w:t xml:space="preserve"> a databázi, z níž se budou data vybírat. </w:t>
      </w:r>
      <w:r>
        <w:rPr>
          <w:sz w:val="24"/>
        </w:rPr>
        <w:tab/>
        <w:t xml:space="preserve"> </w:t>
      </w:r>
      <w:r>
        <w:rPr>
          <w:sz w:val="24"/>
        </w:rPr>
        <w:tab/>
      </w:r>
    </w:p>
    <w:p w:rsidR="0022620E" w:rsidRPr="006A4A77" w:rsidRDefault="0022620E" w:rsidP="0022620E">
      <w:pPr>
        <w:rPr>
          <w:b/>
          <w:sz w:val="28"/>
          <w:szCs w:val="28"/>
        </w:rPr>
      </w:pPr>
      <w:r w:rsidRPr="006A4A77">
        <w:rPr>
          <w:b/>
          <w:sz w:val="28"/>
          <w:szCs w:val="28"/>
        </w:rPr>
        <w:t>Postup při tvorbě dokumentů hromadné korespondence</w:t>
      </w:r>
      <w:r>
        <w:rPr>
          <w:b/>
          <w:sz w:val="28"/>
          <w:szCs w:val="28"/>
        </w:rPr>
        <w:t xml:space="preserve"> – formulářový dopis</w:t>
      </w:r>
    </w:p>
    <w:p w:rsidR="0022620E" w:rsidRDefault="0022620E" w:rsidP="0022620E">
      <w:pPr>
        <w:rPr>
          <w:b/>
          <w:sz w:val="24"/>
        </w:rPr>
      </w:pPr>
    </w:p>
    <w:p w:rsidR="0022620E" w:rsidRDefault="0022620E" w:rsidP="0022620E">
      <w:pPr>
        <w:rPr>
          <w:sz w:val="24"/>
        </w:rPr>
      </w:pPr>
      <w:r w:rsidRPr="006A4A77">
        <w:rPr>
          <w:sz w:val="24"/>
        </w:rPr>
        <w:t>Předpoklad:</w:t>
      </w:r>
      <w:r>
        <w:rPr>
          <w:sz w:val="24"/>
        </w:rPr>
        <w:t xml:space="preserve"> máme vytvořený a otevřený dokument ve Wordu a do něj budeme doplňovat data ze seznamu vytvořeného v Excelu.</w:t>
      </w:r>
    </w:p>
    <w:p w:rsidR="0022620E" w:rsidRDefault="0022620E" w:rsidP="0022620E">
      <w:pPr>
        <w:rPr>
          <w:sz w:val="24"/>
        </w:rPr>
      </w:pPr>
    </w:p>
    <w:p w:rsidR="0022620E" w:rsidRDefault="0022620E" w:rsidP="0022620E">
      <w:pPr>
        <w:rPr>
          <w:sz w:val="24"/>
        </w:rPr>
      </w:pPr>
      <w:r>
        <w:rPr>
          <w:sz w:val="24"/>
        </w:rPr>
        <w:t>Vytvořený dopis ve Wordu</w:t>
      </w: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804BB2" w:rsidP="0022620E">
      <w:pPr>
        <w:rPr>
          <w:sz w:val="24"/>
        </w:rPr>
      </w:pPr>
      <w:r>
        <w:rPr>
          <w:noProof/>
          <w:lang w:eastAsia="cs-CZ"/>
        </w:rPr>
        <mc:AlternateContent>
          <mc:Choice Requires="wps">
            <w:drawing>
              <wp:anchor distT="0" distB="0" distL="114300" distR="114300" simplePos="0" relativeHeight="251656704" behindDoc="0" locked="0" layoutInCell="1" allowOverlap="1">
                <wp:simplePos x="0" y="0"/>
                <wp:positionH relativeFrom="column">
                  <wp:posOffset>567055</wp:posOffset>
                </wp:positionH>
                <wp:positionV relativeFrom="paragraph">
                  <wp:posOffset>211455</wp:posOffset>
                </wp:positionV>
                <wp:extent cx="2286635" cy="3276600"/>
                <wp:effectExtent l="0" t="0" r="11430" b="19050"/>
                <wp:wrapNone/>
                <wp:docPr id="3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3276600"/>
                        </a:xfrm>
                        <a:prstGeom prst="rect">
                          <a:avLst/>
                        </a:prstGeom>
                        <a:solidFill>
                          <a:srgbClr val="FFFFFF"/>
                        </a:solidFill>
                        <a:ln w="9525">
                          <a:solidFill>
                            <a:srgbClr val="000000"/>
                          </a:solidFill>
                          <a:miter lim="800000"/>
                          <a:headEnd/>
                          <a:tailEnd/>
                        </a:ln>
                      </wps:spPr>
                      <wps:txbx>
                        <w:txbxContent>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16"/>
                                <w:szCs w:val="16"/>
                              </w:rPr>
                            </w:pPr>
                          </w:p>
                          <w:p w:rsidR="0022620E" w:rsidRDefault="0022620E" w:rsidP="0022620E">
                            <w:pPr>
                              <w:rPr>
                                <w:b/>
                                <w:sz w:val="16"/>
                                <w:szCs w:val="16"/>
                              </w:rPr>
                            </w:pPr>
                          </w:p>
                          <w:p w:rsidR="0022620E" w:rsidRDefault="0022620E" w:rsidP="0022620E">
                            <w:pPr>
                              <w:rPr>
                                <w:b/>
                                <w:sz w:val="16"/>
                                <w:szCs w:val="16"/>
                              </w:rPr>
                            </w:pPr>
                          </w:p>
                          <w:p w:rsidR="0022620E" w:rsidRPr="000E1970" w:rsidRDefault="0022620E" w:rsidP="0022620E">
                            <w:pPr>
                              <w:rPr>
                                <w:b/>
                                <w:sz w:val="16"/>
                                <w:szCs w:val="16"/>
                              </w:rPr>
                            </w:pPr>
                            <w:r w:rsidRPr="000E1970">
                              <w:rPr>
                                <w:b/>
                                <w:sz w:val="16"/>
                                <w:szCs w:val="16"/>
                              </w:rPr>
                              <w:t>Reklamace</w:t>
                            </w:r>
                          </w:p>
                          <w:p w:rsidR="0022620E" w:rsidRPr="000E1970" w:rsidRDefault="0022620E" w:rsidP="0022620E">
                            <w:pPr>
                              <w:rPr>
                                <w:b/>
                                <w:sz w:val="16"/>
                                <w:szCs w:val="16"/>
                              </w:rPr>
                            </w:pPr>
                          </w:p>
                          <w:p w:rsidR="0022620E" w:rsidRPr="000E1970" w:rsidRDefault="0022620E" w:rsidP="0022620E">
                            <w:pPr>
                              <w:rPr>
                                <w:sz w:val="16"/>
                                <w:szCs w:val="16"/>
                              </w:rPr>
                            </w:pPr>
                            <w:r w:rsidRPr="000E1970">
                              <w:rPr>
                                <w:sz w:val="16"/>
                                <w:szCs w:val="16"/>
                              </w:rPr>
                              <w:t>V souvislosti s nesprávnou funkčností televizního přístroje ………</w:t>
                            </w:r>
                          </w:p>
                          <w:p w:rsidR="0022620E" w:rsidRPr="000E1970" w:rsidRDefault="0022620E" w:rsidP="0022620E">
                            <w:pPr>
                              <w:rPr>
                                <w:sz w:val="16"/>
                                <w:szCs w:val="16"/>
                              </w:rPr>
                            </w:pPr>
                          </w:p>
                          <w:p w:rsidR="0022620E" w:rsidRPr="000E1970" w:rsidRDefault="0022620E" w:rsidP="0022620E">
                            <w:pPr>
                              <w:rPr>
                                <w:sz w:val="16"/>
                                <w:szCs w:val="16"/>
                              </w:rPr>
                            </w:pPr>
                          </w:p>
                          <w:p w:rsidR="0022620E" w:rsidRPr="000E1970" w:rsidRDefault="0022620E" w:rsidP="0022620E">
                            <w:pPr>
                              <w:rPr>
                                <w:sz w:val="16"/>
                                <w:szCs w:val="16"/>
                              </w:rPr>
                            </w:pPr>
                          </w:p>
                          <w:p w:rsidR="0022620E" w:rsidRPr="000E1970" w:rsidRDefault="0022620E" w:rsidP="0022620E">
                            <w:pPr>
                              <w:rPr>
                                <w:sz w:val="16"/>
                                <w:szCs w:val="16"/>
                              </w:rPr>
                            </w:pPr>
                          </w:p>
                          <w:p w:rsidR="0022620E" w:rsidRPr="000E1970" w:rsidRDefault="0022620E" w:rsidP="0022620E">
                            <w:pPr>
                              <w:rPr>
                                <w:sz w:val="16"/>
                                <w:szCs w:val="16"/>
                              </w:rPr>
                            </w:pPr>
                            <w:r w:rsidRPr="000E1970">
                              <w:rPr>
                                <w:sz w:val="16"/>
                                <w:szCs w:val="16"/>
                              </w:rPr>
                              <w:t>S pozdravem</w:t>
                            </w:r>
                          </w:p>
                          <w:p w:rsidR="0022620E" w:rsidRPr="000E1970" w:rsidRDefault="0022620E" w:rsidP="0022620E">
                            <w:pPr>
                              <w:rPr>
                                <w:sz w:val="16"/>
                                <w:szCs w:val="16"/>
                              </w:rPr>
                            </w:pPr>
                            <w:r w:rsidRPr="000E1970">
                              <w:rPr>
                                <w:sz w:val="16"/>
                                <w:szCs w:val="16"/>
                              </w:rPr>
                              <w:t>Jan Novák</w:t>
                            </w:r>
                          </w:p>
                          <w:p w:rsidR="0022620E" w:rsidRPr="000E1970" w:rsidRDefault="0022620E" w:rsidP="0022620E">
                            <w:pPr>
                              <w:rPr>
                                <w:sz w:val="16"/>
                                <w:szCs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44.65pt;margin-top:16.65pt;width:180.05pt;height:258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">
                <v:textbox>
                  <w:txbxContent>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24"/>
                          <w:szCs w:val="24"/>
                        </w:rPr>
                      </w:pPr>
                    </w:p>
                    <w:p w:rsidR="0022620E" w:rsidRDefault="0022620E" w:rsidP="0022620E">
                      <w:pPr>
                        <w:rPr>
                          <w:b/>
                          <w:sz w:val="16"/>
                          <w:szCs w:val="16"/>
                        </w:rPr>
                      </w:pPr>
                    </w:p>
                    <w:p w:rsidR="0022620E" w:rsidRDefault="0022620E" w:rsidP="0022620E">
                      <w:pPr>
                        <w:rPr>
                          <w:b/>
                          <w:sz w:val="16"/>
                          <w:szCs w:val="16"/>
                        </w:rPr>
                      </w:pPr>
                    </w:p>
                    <w:p w:rsidR="0022620E" w:rsidRDefault="0022620E" w:rsidP="0022620E">
                      <w:pPr>
                        <w:rPr>
                          <w:b/>
                          <w:sz w:val="16"/>
                          <w:szCs w:val="16"/>
                        </w:rPr>
                      </w:pPr>
                    </w:p>
                    <w:p w:rsidR="0022620E" w:rsidRPr="000E1970" w:rsidRDefault="0022620E" w:rsidP="0022620E">
                      <w:pPr>
                        <w:rPr>
                          <w:b/>
                          <w:sz w:val="16"/>
                          <w:szCs w:val="16"/>
                        </w:rPr>
                      </w:pPr>
                      <w:r w:rsidRPr="000E1970">
                        <w:rPr>
                          <w:b/>
                          <w:sz w:val="16"/>
                          <w:szCs w:val="16"/>
                        </w:rPr>
                        <w:t>Reklamace</w:t>
                      </w:r>
                    </w:p>
                    <w:p w:rsidR="0022620E" w:rsidRPr="000E1970" w:rsidRDefault="0022620E" w:rsidP="0022620E">
                      <w:pPr>
                        <w:rPr>
                          <w:b/>
                          <w:sz w:val="16"/>
                          <w:szCs w:val="16"/>
                        </w:rPr>
                      </w:pPr>
                    </w:p>
                    <w:p w:rsidR="0022620E" w:rsidRPr="000E1970" w:rsidRDefault="0022620E" w:rsidP="0022620E">
                      <w:pPr>
                        <w:rPr>
                          <w:sz w:val="16"/>
                          <w:szCs w:val="16"/>
                        </w:rPr>
                      </w:pPr>
                      <w:r w:rsidRPr="000E1970">
                        <w:rPr>
                          <w:sz w:val="16"/>
                          <w:szCs w:val="16"/>
                        </w:rPr>
                        <w:t>V souvislosti s nesprávnou funkčností televizního přístroje ………</w:t>
                      </w:r>
                    </w:p>
                    <w:p w:rsidR="0022620E" w:rsidRPr="000E1970" w:rsidRDefault="0022620E" w:rsidP="0022620E">
                      <w:pPr>
                        <w:rPr>
                          <w:sz w:val="16"/>
                          <w:szCs w:val="16"/>
                        </w:rPr>
                      </w:pPr>
                    </w:p>
                    <w:p w:rsidR="0022620E" w:rsidRPr="000E1970" w:rsidRDefault="0022620E" w:rsidP="0022620E">
                      <w:pPr>
                        <w:rPr>
                          <w:sz w:val="16"/>
                          <w:szCs w:val="16"/>
                        </w:rPr>
                      </w:pPr>
                    </w:p>
                    <w:p w:rsidR="0022620E" w:rsidRPr="000E1970" w:rsidRDefault="0022620E" w:rsidP="0022620E">
                      <w:pPr>
                        <w:rPr>
                          <w:sz w:val="16"/>
                          <w:szCs w:val="16"/>
                        </w:rPr>
                      </w:pPr>
                    </w:p>
                    <w:p w:rsidR="0022620E" w:rsidRPr="000E1970" w:rsidRDefault="0022620E" w:rsidP="0022620E">
                      <w:pPr>
                        <w:rPr>
                          <w:sz w:val="16"/>
                          <w:szCs w:val="16"/>
                        </w:rPr>
                      </w:pPr>
                    </w:p>
                    <w:p w:rsidR="0022620E" w:rsidRPr="000E1970" w:rsidRDefault="0022620E" w:rsidP="0022620E">
                      <w:pPr>
                        <w:rPr>
                          <w:sz w:val="16"/>
                          <w:szCs w:val="16"/>
                        </w:rPr>
                      </w:pPr>
                      <w:r w:rsidRPr="000E1970">
                        <w:rPr>
                          <w:sz w:val="16"/>
                          <w:szCs w:val="16"/>
                        </w:rPr>
                        <w:t>S pozdravem</w:t>
                      </w:r>
                    </w:p>
                    <w:p w:rsidR="0022620E" w:rsidRPr="000E1970" w:rsidRDefault="0022620E" w:rsidP="0022620E">
                      <w:pPr>
                        <w:rPr>
                          <w:sz w:val="16"/>
                          <w:szCs w:val="16"/>
                        </w:rPr>
                      </w:pPr>
                      <w:r w:rsidRPr="000E1970">
                        <w:rPr>
                          <w:sz w:val="16"/>
                          <w:szCs w:val="16"/>
                        </w:rPr>
                        <w:t>Jan Novák</w:t>
                      </w:r>
                    </w:p>
                    <w:p w:rsidR="0022620E" w:rsidRPr="000E1970" w:rsidRDefault="0022620E" w:rsidP="0022620E">
                      <w:pPr>
                        <w:rPr>
                          <w:sz w:val="16"/>
                          <w:szCs w:val="16"/>
                        </w:rPr>
                      </w:pPr>
                    </w:p>
                  </w:txbxContent>
                </v:textbox>
              </v:shape>
            </w:pict>
          </mc:Fallback>
        </mc:AlternateContent>
      </w: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r>
        <w:rPr>
          <w:sz w:val="24"/>
        </w:rPr>
        <w:t>Seznam v Excelu</w:t>
      </w:r>
    </w:p>
    <w:p w:rsidR="0022620E" w:rsidRDefault="0022620E" w:rsidP="0022620E">
      <w:pPr>
        <w:rPr>
          <w:sz w:val="24"/>
        </w:rPr>
      </w:pPr>
    </w:p>
    <w:tbl>
      <w:tblPr>
        <w:tblW w:w="7940" w:type="dxa"/>
        <w:jc w:val="center"/>
        <w:tblCellMar>
          <w:left w:w="70" w:type="dxa"/>
          <w:right w:w="70" w:type="dxa"/>
        </w:tblCellMar>
        <w:tblLook w:val="04A0" w:firstRow="1" w:lastRow="0" w:firstColumn="1" w:lastColumn="0" w:noHBand="0" w:noVBand="1"/>
      </w:tblPr>
      <w:tblGrid>
        <w:gridCol w:w="1022"/>
        <w:gridCol w:w="960"/>
        <w:gridCol w:w="960"/>
        <w:gridCol w:w="1420"/>
        <w:gridCol w:w="1680"/>
        <w:gridCol w:w="960"/>
        <w:gridCol w:w="960"/>
      </w:tblGrid>
      <w:tr w:rsidR="0022620E" w:rsidRPr="00D16CF2" w:rsidTr="003F2BE1">
        <w:trPr>
          <w:trHeight w:val="315"/>
          <w:jc w:val="center"/>
        </w:trPr>
        <w:tc>
          <w:tcPr>
            <w:tcW w:w="10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Příjmení</w:t>
            </w:r>
          </w:p>
        </w:tc>
        <w:tc>
          <w:tcPr>
            <w:tcW w:w="960" w:type="dxa"/>
            <w:tcBorders>
              <w:top w:val="double" w:sz="6" w:space="0" w:color="auto"/>
              <w:left w:val="nil"/>
              <w:bottom w:val="single" w:sz="4" w:space="0" w:color="auto"/>
              <w:right w:val="single" w:sz="4" w:space="0" w:color="auto"/>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Jméno</w:t>
            </w:r>
          </w:p>
        </w:tc>
        <w:tc>
          <w:tcPr>
            <w:tcW w:w="960" w:type="dxa"/>
            <w:tcBorders>
              <w:top w:val="double" w:sz="6" w:space="0" w:color="auto"/>
              <w:left w:val="nil"/>
              <w:bottom w:val="single" w:sz="4" w:space="0" w:color="auto"/>
              <w:right w:val="single" w:sz="4" w:space="0" w:color="auto"/>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Titul</w:t>
            </w:r>
          </w:p>
        </w:tc>
        <w:tc>
          <w:tcPr>
            <w:tcW w:w="1420" w:type="dxa"/>
            <w:tcBorders>
              <w:top w:val="double" w:sz="6" w:space="0" w:color="auto"/>
              <w:left w:val="nil"/>
              <w:bottom w:val="single" w:sz="4" w:space="0" w:color="auto"/>
              <w:right w:val="single" w:sz="4" w:space="0" w:color="auto"/>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Ulice</w:t>
            </w:r>
          </w:p>
        </w:tc>
        <w:tc>
          <w:tcPr>
            <w:tcW w:w="1680" w:type="dxa"/>
            <w:tcBorders>
              <w:top w:val="double" w:sz="6" w:space="0" w:color="auto"/>
              <w:left w:val="nil"/>
              <w:bottom w:val="single" w:sz="4" w:space="0" w:color="auto"/>
              <w:right w:val="single" w:sz="4" w:space="0" w:color="auto"/>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Obec</w:t>
            </w:r>
          </w:p>
        </w:tc>
        <w:tc>
          <w:tcPr>
            <w:tcW w:w="960" w:type="dxa"/>
            <w:tcBorders>
              <w:top w:val="double" w:sz="6" w:space="0" w:color="auto"/>
              <w:left w:val="nil"/>
              <w:bottom w:val="single" w:sz="4" w:space="0" w:color="auto"/>
              <w:right w:val="nil"/>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PSČ</w:t>
            </w:r>
          </w:p>
        </w:tc>
        <w:tc>
          <w:tcPr>
            <w:tcW w:w="960" w:type="dxa"/>
            <w:tcBorders>
              <w:top w:val="double" w:sz="6" w:space="0" w:color="auto"/>
              <w:left w:val="single" w:sz="4" w:space="0" w:color="auto"/>
              <w:bottom w:val="single" w:sz="4" w:space="0" w:color="auto"/>
              <w:right w:val="double" w:sz="6" w:space="0" w:color="auto"/>
            </w:tcBorders>
            <w:shd w:val="clear" w:color="auto" w:fill="auto"/>
            <w:noWrap/>
            <w:vAlign w:val="bottom"/>
            <w:hideMark/>
          </w:tcPr>
          <w:p w:rsidR="0022620E" w:rsidRPr="00D16CF2" w:rsidRDefault="0022620E" w:rsidP="003F2BE1">
            <w:pPr>
              <w:jc w:val="center"/>
              <w:rPr>
                <w:rFonts w:cs="Calibri"/>
                <w:b/>
                <w:bCs/>
                <w:color w:val="000000"/>
              </w:rPr>
            </w:pPr>
            <w:r w:rsidRPr="00D16CF2">
              <w:rPr>
                <w:rFonts w:cs="Calibri"/>
                <w:b/>
                <w:bCs/>
                <w:color w:val="000000"/>
              </w:rPr>
              <w:t>Pohlaví</w:t>
            </w:r>
          </w:p>
        </w:tc>
      </w:tr>
      <w:tr w:rsidR="0022620E" w:rsidRPr="00D16CF2" w:rsidTr="003F2BE1">
        <w:trPr>
          <w:trHeight w:val="300"/>
          <w:jc w:val="center"/>
        </w:trPr>
        <w:tc>
          <w:tcPr>
            <w:tcW w:w="1000" w:type="dxa"/>
            <w:tcBorders>
              <w:top w:val="nil"/>
              <w:left w:val="double" w:sz="6" w:space="0" w:color="auto"/>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Nováček</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Jan</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P</w:t>
            </w:r>
            <w:r>
              <w:rPr>
                <w:rFonts w:cs="Calibri"/>
                <w:color w:val="000000"/>
              </w:rPr>
              <w:t>h</w:t>
            </w:r>
            <w:r w:rsidRPr="00D16CF2">
              <w:rPr>
                <w:rFonts w:cs="Calibri"/>
                <w:color w:val="000000"/>
              </w:rPr>
              <w:t>Dr.</w:t>
            </w:r>
          </w:p>
        </w:tc>
        <w:tc>
          <w:tcPr>
            <w:tcW w:w="142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Králova 15</w:t>
            </w:r>
          </w:p>
        </w:tc>
        <w:tc>
          <w:tcPr>
            <w:tcW w:w="168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Valašské Meziříčí</w:t>
            </w:r>
          </w:p>
        </w:tc>
        <w:tc>
          <w:tcPr>
            <w:tcW w:w="960" w:type="dxa"/>
            <w:tcBorders>
              <w:top w:val="nil"/>
              <w:left w:val="nil"/>
              <w:bottom w:val="single" w:sz="4" w:space="0" w:color="auto"/>
              <w:right w:val="nil"/>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75701</w:t>
            </w:r>
          </w:p>
        </w:tc>
        <w:tc>
          <w:tcPr>
            <w:tcW w:w="960" w:type="dxa"/>
            <w:tcBorders>
              <w:top w:val="nil"/>
              <w:left w:val="single" w:sz="4" w:space="0" w:color="auto"/>
              <w:bottom w:val="single" w:sz="4" w:space="0" w:color="auto"/>
              <w:right w:val="double" w:sz="6" w:space="0" w:color="auto"/>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m</w:t>
            </w:r>
          </w:p>
        </w:tc>
      </w:tr>
      <w:tr w:rsidR="0022620E" w:rsidRPr="00D16CF2" w:rsidTr="003F2BE1">
        <w:trPr>
          <w:trHeight w:val="300"/>
          <w:jc w:val="center"/>
        </w:trPr>
        <w:tc>
          <w:tcPr>
            <w:tcW w:w="1000" w:type="dxa"/>
            <w:tcBorders>
              <w:top w:val="nil"/>
              <w:left w:val="double" w:sz="6" w:space="0" w:color="auto"/>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Volná</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Martina</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U lesa 1</w:t>
            </w:r>
          </w:p>
        </w:tc>
        <w:tc>
          <w:tcPr>
            <w:tcW w:w="168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Vsetín</w:t>
            </w:r>
          </w:p>
        </w:tc>
        <w:tc>
          <w:tcPr>
            <w:tcW w:w="960" w:type="dxa"/>
            <w:tcBorders>
              <w:top w:val="nil"/>
              <w:left w:val="nil"/>
              <w:bottom w:val="single" w:sz="4" w:space="0" w:color="auto"/>
              <w:right w:val="nil"/>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75501</w:t>
            </w:r>
          </w:p>
        </w:tc>
        <w:tc>
          <w:tcPr>
            <w:tcW w:w="960" w:type="dxa"/>
            <w:tcBorders>
              <w:top w:val="nil"/>
              <w:left w:val="single" w:sz="4" w:space="0" w:color="auto"/>
              <w:bottom w:val="single" w:sz="4" w:space="0" w:color="auto"/>
              <w:right w:val="double" w:sz="6" w:space="0" w:color="auto"/>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z</w:t>
            </w:r>
          </w:p>
        </w:tc>
      </w:tr>
      <w:tr w:rsidR="0022620E" w:rsidRPr="00D16CF2" w:rsidTr="003F2BE1">
        <w:trPr>
          <w:trHeight w:val="300"/>
          <w:jc w:val="center"/>
        </w:trPr>
        <w:tc>
          <w:tcPr>
            <w:tcW w:w="1000" w:type="dxa"/>
            <w:tcBorders>
              <w:top w:val="nil"/>
              <w:left w:val="double" w:sz="6" w:space="0" w:color="auto"/>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Hraboš</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Tomáš</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Ing.</w:t>
            </w:r>
          </w:p>
        </w:tc>
        <w:tc>
          <w:tcPr>
            <w:tcW w:w="142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U vodárny 55</w:t>
            </w:r>
          </w:p>
        </w:tc>
        <w:tc>
          <w:tcPr>
            <w:tcW w:w="168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Valašské Meziříčí</w:t>
            </w:r>
          </w:p>
        </w:tc>
        <w:tc>
          <w:tcPr>
            <w:tcW w:w="960" w:type="dxa"/>
            <w:tcBorders>
              <w:top w:val="nil"/>
              <w:left w:val="nil"/>
              <w:bottom w:val="single" w:sz="4" w:space="0" w:color="auto"/>
              <w:right w:val="nil"/>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75701</w:t>
            </w:r>
          </w:p>
        </w:tc>
        <w:tc>
          <w:tcPr>
            <w:tcW w:w="960" w:type="dxa"/>
            <w:tcBorders>
              <w:top w:val="nil"/>
              <w:left w:val="single" w:sz="4" w:space="0" w:color="auto"/>
              <w:bottom w:val="single" w:sz="4" w:space="0" w:color="auto"/>
              <w:right w:val="double" w:sz="6" w:space="0" w:color="auto"/>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m</w:t>
            </w:r>
          </w:p>
        </w:tc>
      </w:tr>
      <w:tr w:rsidR="0022620E" w:rsidRPr="00D16CF2" w:rsidTr="003F2BE1">
        <w:trPr>
          <w:trHeight w:val="300"/>
          <w:jc w:val="center"/>
        </w:trPr>
        <w:tc>
          <w:tcPr>
            <w:tcW w:w="1000" w:type="dxa"/>
            <w:tcBorders>
              <w:top w:val="nil"/>
              <w:left w:val="double" w:sz="6" w:space="0" w:color="auto"/>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Honová</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Iva</w:t>
            </w:r>
          </w:p>
        </w:tc>
        <w:tc>
          <w:tcPr>
            <w:tcW w:w="96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Mgr.</w:t>
            </w:r>
          </w:p>
        </w:tc>
        <w:tc>
          <w:tcPr>
            <w:tcW w:w="142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Nádražní 16</w:t>
            </w:r>
          </w:p>
        </w:tc>
        <w:tc>
          <w:tcPr>
            <w:tcW w:w="1680" w:type="dxa"/>
            <w:tcBorders>
              <w:top w:val="nil"/>
              <w:left w:val="nil"/>
              <w:bottom w:val="single" w:sz="4"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Praha</w:t>
            </w:r>
          </w:p>
        </w:tc>
        <w:tc>
          <w:tcPr>
            <w:tcW w:w="960" w:type="dxa"/>
            <w:tcBorders>
              <w:top w:val="nil"/>
              <w:left w:val="nil"/>
              <w:bottom w:val="single" w:sz="4" w:space="0" w:color="auto"/>
              <w:right w:val="nil"/>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11000</w:t>
            </w:r>
          </w:p>
        </w:tc>
        <w:tc>
          <w:tcPr>
            <w:tcW w:w="960" w:type="dxa"/>
            <w:tcBorders>
              <w:top w:val="nil"/>
              <w:left w:val="single" w:sz="4" w:space="0" w:color="auto"/>
              <w:bottom w:val="single" w:sz="4" w:space="0" w:color="auto"/>
              <w:right w:val="double" w:sz="6" w:space="0" w:color="auto"/>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z</w:t>
            </w:r>
          </w:p>
        </w:tc>
      </w:tr>
      <w:tr w:rsidR="0022620E" w:rsidRPr="00D16CF2" w:rsidTr="003F2BE1">
        <w:trPr>
          <w:trHeight w:val="315"/>
          <w:jc w:val="center"/>
        </w:trPr>
        <w:tc>
          <w:tcPr>
            <w:tcW w:w="1000" w:type="dxa"/>
            <w:tcBorders>
              <w:top w:val="nil"/>
              <w:left w:val="double" w:sz="6" w:space="0" w:color="auto"/>
              <w:bottom w:val="double" w:sz="6"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Patrasová</w:t>
            </w:r>
          </w:p>
        </w:tc>
        <w:tc>
          <w:tcPr>
            <w:tcW w:w="960" w:type="dxa"/>
            <w:tcBorders>
              <w:top w:val="nil"/>
              <w:left w:val="nil"/>
              <w:bottom w:val="double" w:sz="6"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Pr>
                <w:rFonts w:cs="Calibri"/>
                <w:color w:val="000000"/>
              </w:rPr>
              <w:t>L</w:t>
            </w:r>
            <w:r w:rsidRPr="00D16CF2">
              <w:rPr>
                <w:rFonts w:cs="Calibri"/>
                <w:color w:val="000000"/>
              </w:rPr>
              <w:t>enka</w:t>
            </w:r>
          </w:p>
        </w:tc>
        <w:tc>
          <w:tcPr>
            <w:tcW w:w="960" w:type="dxa"/>
            <w:tcBorders>
              <w:top w:val="nil"/>
              <w:left w:val="nil"/>
              <w:bottom w:val="double" w:sz="6"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 </w:t>
            </w:r>
          </w:p>
        </w:tc>
        <w:tc>
          <w:tcPr>
            <w:tcW w:w="1420" w:type="dxa"/>
            <w:tcBorders>
              <w:top w:val="nil"/>
              <w:left w:val="nil"/>
              <w:bottom w:val="double" w:sz="6"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Smetanova 15</w:t>
            </w:r>
          </w:p>
        </w:tc>
        <w:tc>
          <w:tcPr>
            <w:tcW w:w="1680" w:type="dxa"/>
            <w:tcBorders>
              <w:top w:val="nil"/>
              <w:left w:val="nil"/>
              <w:bottom w:val="double" w:sz="6" w:space="0" w:color="auto"/>
              <w:right w:val="single" w:sz="4" w:space="0" w:color="auto"/>
            </w:tcBorders>
            <w:shd w:val="clear" w:color="auto" w:fill="auto"/>
            <w:noWrap/>
            <w:vAlign w:val="bottom"/>
            <w:hideMark/>
          </w:tcPr>
          <w:p w:rsidR="0022620E" w:rsidRPr="00D16CF2" w:rsidRDefault="0022620E" w:rsidP="003F2BE1">
            <w:pPr>
              <w:rPr>
                <w:rFonts w:cs="Calibri"/>
                <w:color w:val="000000"/>
              </w:rPr>
            </w:pPr>
            <w:r w:rsidRPr="00D16CF2">
              <w:rPr>
                <w:rFonts w:cs="Calibri"/>
                <w:color w:val="000000"/>
              </w:rPr>
              <w:t>Vsetín</w:t>
            </w:r>
          </w:p>
        </w:tc>
        <w:tc>
          <w:tcPr>
            <w:tcW w:w="960" w:type="dxa"/>
            <w:tcBorders>
              <w:top w:val="nil"/>
              <w:left w:val="nil"/>
              <w:bottom w:val="double" w:sz="6" w:space="0" w:color="auto"/>
              <w:right w:val="nil"/>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75501</w:t>
            </w:r>
          </w:p>
        </w:tc>
        <w:tc>
          <w:tcPr>
            <w:tcW w:w="960" w:type="dxa"/>
            <w:tcBorders>
              <w:top w:val="nil"/>
              <w:left w:val="single" w:sz="4" w:space="0" w:color="auto"/>
              <w:bottom w:val="double" w:sz="6" w:space="0" w:color="auto"/>
              <w:right w:val="double" w:sz="6" w:space="0" w:color="auto"/>
            </w:tcBorders>
            <w:shd w:val="clear" w:color="auto" w:fill="auto"/>
            <w:noWrap/>
            <w:vAlign w:val="bottom"/>
            <w:hideMark/>
          </w:tcPr>
          <w:p w:rsidR="0022620E" w:rsidRPr="00D16CF2" w:rsidRDefault="0022620E" w:rsidP="003F2BE1">
            <w:pPr>
              <w:jc w:val="center"/>
              <w:rPr>
                <w:rFonts w:cs="Calibri"/>
                <w:color w:val="000000"/>
              </w:rPr>
            </w:pPr>
            <w:r w:rsidRPr="00D16CF2">
              <w:rPr>
                <w:rFonts w:cs="Calibri"/>
                <w:color w:val="000000"/>
              </w:rPr>
              <w:t>z</w:t>
            </w:r>
          </w:p>
        </w:tc>
      </w:tr>
    </w:tbl>
    <w:p w:rsidR="0022620E" w:rsidRDefault="0022620E" w:rsidP="0022620E">
      <w:pPr>
        <w:jc w:val="center"/>
        <w:rPr>
          <w:sz w:val="24"/>
        </w:rPr>
      </w:pPr>
    </w:p>
    <w:p w:rsidR="0022620E" w:rsidRDefault="0022620E" w:rsidP="0022620E">
      <w:pPr>
        <w:rPr>
          <w:sz w:val="24"/>
        </w:rPr>
      </w:pPr>
    </w:p>
    <w:p w:rsidR="0022620E" w:rsidRPr="006A4A77" w:rsidRDefault="0022620E" w:rsidP="0022620E">
      <w:pPr>
        <w:rPr>
          <w:sz w:val="24"/>
        </w:rPr>
      </w:pPr>
    </w:p>
    <w:p w:rsidR="0022620E" w:rsidRPr="00A63452" w:rsidRDefault="0022620E" w:rsidP="0022620E">
      <w:pPr>
        <w:rPr>
          <w:sz w:val="24"/>
        </w:rPr>
      </w:pPr>
      <w:r w:rsidRPr="00375586">
        <w:rPr>
          <w:sz w:val="24"/>
        </w:rPr>
        <w:t>Zadáme příkaz</w:t>
      </w:r>
      <w:r>
        <w:rPr>
          <w:sz w:val="24"/>
        </w:rPr>
        <w:t xml:space="preserve"> </w:t>
      </w:r>
      <w:r w:rsidRPr="00375586">
        <w:rPr>
          <w:b/>
          <w:i/>
          <w:sz w:val="24"/>
        </w:rPr>
        <w:t>Nástroje/Dopisy a korespondence/Průvodce hromadnou korespondencí</w:t>
      </w:r>
      <w:r>
        <w:rPr>
          <w:b/>
          <w:i/>
          <w:sz w:val="24"/>
        </w:rPr>
        <w:t>.</w:t>
      </w:r>
      <w:r>
        <w:rPr>
          <w:sz w:val="24"/>
        </w:rPr>
        <w:t xml:space="preserve"> Zobrazí se podokno úloh „Hromadná korespondence“</w:t>
      </w:r>
    </w:p>
    <w:p w:rsidR="0022620E" w:rsidRDefault="0022620E" w:rsidP="0022620E">
      <w:pPr>
        <w:rPr>
          <w:b/>
          <w:i/>
          <w:sz w:val="24"/>
        </w:rPr>
      </w:pPr>
    </w:p>
    <w:p w:rsidR="0022620E" w:rsidRDefault="00804BB2" w:rsidP="0022620E">
      <w:pPr>
        <w:rPr>
          <w:sz w:val="24"/>
        </w:rPr>
      </w:pPr>
      <w:r>
        <w:rPr>
          <w:noProof/>
          <w:lang w:eastAsia="cs-CZ"/>
        </w:rPr>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1661795" cy="4248150"/>
            <wp:effectExtent l="0" t="0" r="0" b="0"/>
            <wp:wrapSquare wrapText="bothSides"/>
            <wp:docPr id="2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795"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rPr>
          <w:sz w:val="24"/>
        </w:rPr>
        <w:t xml:space="preserve">První panel slouží pro výběr výsledného typu dokumentu. </w:t>
      </w:r>
    </w:p>
    <w:p w:rsidR="0022620E" w:rsidRDefault="0022620E" w:rsidP="0022620E">
      <w:pPr>
        <w:pStyle w:val="Odstavecseseznamem"/>
        <w:numPr>
          <w:ilvl w:val="0"/>
          <w:numId w:val="10"/>
        </w:numPr>
        <w:rPr>
          <w:sz w:val="24"/>
        </w:rPr>
      </w:pPr>
      <w:r>
        <w:rPr>
          <w:sz w:val="24"/>
        </w:rPr>
        <w:t>Dopisy – dopis může obsahovat text, grafiku a slučovací pole, jako například adresu, oslovení</w:t>
      </w:r>
    </w:p>
    <w:p w:rsidR="0022620E" w:rsidRDefault="0022620E" w:rsidP="0022620E">
      <w:pPr>
        <w:pStyle w:val="Odstavecseseznamem"/>
        <w:numPr>
          <w:ilvl w:val="0"/>
          <w:numId w:val="10"/>
        </w:numPr>
        <w:rPr>
          <w:sz w:val="24"/>
        </w:rPr>
      </w:pPr>
      <w:r>
        <w:rPr>
          <w:sz w:val="24"/>
        </w:rPr>
        <w:t>E-maily – zpráva el. pošty. vytvoření e-mailu včetně jeho náležitostí</w:t>
      </w:r>
    </w:p>
    <w:p w:rsidR="0022620E" w:rsidRDefault="0022620E" w:rsidP="0022620E">
      <w:pPr>
        <w:pStyle w:val="Odstavecseseznamem"/>
        <w:numPr>
          <w:ilvl w:val="0"/>
          <w:numId w:val="10"/>
        </w:numPr>
        <w:rPr>
          <w:sz w:val="24"/>
        </w:rPr>
      </w:pPr>
      <w:r>
        <w:rPr>
          <w:sz w:val="24"/>
        </w:rPr>
        <w:t>Obálky – vytvoření obálek pro rozesílání dopisů.</w:t>
      </w:r>
    </w:p>
    <w:p w:rsidR="0022620E" w:rsidRDefault="0022620E" w:rsidP="0022620E">
      <w:pPr>
        <w:pStyle w:val="Odstavecseseznamem"/>
        <w:numPr>
          <w:ilvl w:val="0"/>
          <w:numId w:val="10"/>
        </w:numPr>
        <w:rPr>
          <w:sz w:val="24"/>
        </w:rPr>
      </w:pPr>
      <w:r>
        <w:rPr>
          <w:sz w:val="24"/>
        </w:rPr>
        <w:t>Štítky – vytvoření archu štítků pro nalepení na obálky</w:t>
      </w:r>
    </w:p>
    <w:p w:rsidR="0022620E" w:rsidRDefault="0022620E" w:rsidP="0022620E">
      <w:pPr>
        <w:pStyle w:val="Odstavecseseznamem"/>
        <w:numPr>
          <w:ilvl w:val="0"/>
          <w:numId w:val="10"/>
        </w:numPr>
        <w:rPr>
          <w:sz w:val="24"/>
        </w:rPr>
      </w:pPr>
      <w:r>
        <w:rPr>
          <w:sz w:val="24"/>
        </w:rPr>
        <w:t>Adresář – jedno nebo víceřádkový seznam s daty převzatými ze zdroje dat. Například seznam adres.</w:t>
      </w:r>
    </w:p>
    <w:p w:rsidR="0022620E" w:rsidRDefault="0022620E" w:rsidP="0022620E">
      <w:pPr>
        <w:rPr>
          <w:sz w:val="24"/>
        </w:rPr>
      </w:pPr>
    </w:p>
    <w:p w:rsidR="0022620E" w:rsidRPr="00477F40" w:rsidRDefault="0022620E" w:rsidP="0022620E">
      <w:pPr>
        <w:rPr>
          <w:sz w:val="24"/>
        </w:rPr>
      </w:pPr>
    </w:p>
    <w:p w:rsidR="0022620E" w:rsidRPr="00477F40" w:rsidRDefault="0022620E" w:rsidP="0022620E">
      <w:pPr>
        <w:rPr>
          <w:sz w:val="24"/>
        </w:rPr>
      </w:pPr>
      <w:r>
        <w:rPr>
          <w:sz w:val="24"/>
        </w:rPr>
        <w:t>Pro náš případ volíme Dopisy a stiskneme další.</w:t>
      </w:r>
      <w:r w:rsidRPr="00477F40">
        <w:rPr>
          <w:sz w:val="24"/>
        </w:rPr>
        <w:br w:type="textWrapping" w:clear="all"/>
      </w:r>
    </w:p>
    <w:p w:rsidR="0022620E" w:rsidRPr="00BE5671" w:rsidRDefault="0022620E" w:rsidP="0022620E">
      <w:pPr>
        <w:rPr>
          <w:b/>
          <w:sz w:val="24"/>
        </w:rPr>
      </w:pPr>
    </w:p>
    <w:p w:rsidR="0022620E" w:rsidRDefault="00804BB2" w:rsidP="0022620E">
      <w:pPr>
        <w:rPr>
          <w:sz w:val="24"/>
        </w:rPr>
      </w:pPr>
      <w:r>
        <w:rPr>
          <w:noProof/>
          <w:lang w:eastAsia="cs-CZ"/>
        </w:rPr>
        <w:lastRenderedPageBreak/>
        <w:drawing>
          <wp:anchor distT="0" distB="0" distL="114300" distR="114300" simplePos="0" relativeHeight="251658752" behindDoc="0" locked="0" layoutInCell="1" allowOverlap="1">
            <wp:simplePos x="0" y="0"/>
            <wp:positionH relativeFrom="column">
              <wp:align>left</wp:align>
            </wp:positionH>
            <wp:positionV relativeFrom="paragraph">
              <wp:align>top</wp:align>
            </wp:positionV>
            <wp:extent cx="1625600" cy="4276725"/>
            <wp:effectExtent l="0" t="0" r="0" b="9525"/>
            <wp:wrapSquare wrapText="bothSides"/>
            <wp:docPr id="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427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20E">
        <w:rPr>
          <w:sz w:val="24"/>
        </w:rPr>
        <w:t>Ve druhém panelu vybereme počáteční dokument</w:t>
      </w:r>
    </w:p>
    <w:p w:rsidR="0022620E" w:rsidRDefault="0022620E" w:rsidP="0022620E">
      <w:pPr>
        <w:pStyle w:val="Odstavecseseznamem"/>
        <w:numPr>
          <w:ilvl w:val="0"/>
          <w:numId w:val="11"/>
        </w:numPr>
        <w:rPr>
          <w:sz w:val="24"/>
        </w:rPr>
      </w:pPr>
      <w:r>
        <w:rPr>
          <w:sz w:val="24"/>
        </w:rPr>
        <w:t>Použít aktuální dokument – myšleno otevřený. Může jít o nový prázdný dokument</w:t>
      </w:r>
    </w:p>
    <w:p w:rsidR="0022620E" w:rsidRDefault="0022620E" w:rsidP="0022620E">
      <w:pPr>
        <w:pStyle w:val="Odstavecseseznamem"/>
        <w:numPr>
          <w:ilvl w:val="0"/>
          <w:numId w:val="11"/>
        </w:numPr>
        <w:rPr>
          <w:sz w:val="24"/>
        </w:rPr>
      </w:pPr>
      <w:r>
        <w:rPr>
          <w:sz w:val="24"/>
        </w:rPr>
        <w:t>Začít ze šablony – objeví se Vybrat šablonu</w:t>
      </w:r>
    </w:p>
    <w:p w:rsidR="0022620E" w:rsidRDefault="0022620E" w:rsidP="0022620E">
      <w:pPr>
        <w:pStyle w:val="Odstavecseseznamem"/>
        <w:numPr>
          <w:ilvl w:val="0"/>
          <w:numId w:val="11"/>
        </w:numPr>
        <w:rPr>
          <w:sz w:val="24"/>
        </w:rPr>
      </w:pPr>
      <w:r>
        <w:rPr>
          <w:sz w:val="24"/>
        </w:rPr>
        <w:t>Začít z existujícího dokumentu – použití dříve uloženého dokument</w:t>
      </w:r>
    </w:p>
    <w:p w:rsidR="0022620E" w:rsidRDefault="0022620E" w:rsidP="0022620E">
      <w:pPr>
        <w:rPr>
          <w:sz w:val="24"/>
        </w:rPr>
      </w:pPr>
    </w:p>
    <w:p w:rsidR="0022620E" w:rsidRDefault="0022620E" w:rsidP="0022620E">
      <w:pPr>
        <w:rPr>
          <w:sz w:val="24"/>
        </w:rPr>
      </w:pPr>
    </w:p>
    <w:p w:rsidR="0022620E" w:rsidRPr="00E80481" w:rsidRDefault="0022620E" w:rsidP="0022620E">
      <w:pPr>
        <w:rPr>
          <w:sz w:val="24"/>
        </w:rPr>
      </w:pPr>
      <w:r>
        <w:rPr>
          <w:sz w:val="24"/>
        </w:rPr>
        <w:t>Volíme Použít aktuální dokument a stiskneme další.</w:t>
      </w:r>
      <w:r w:rsidRPr="00E80481">
        <w:rPr>
          <w:sz w:val="24"/>
        </w:rPr>
        <w:br w:type="textWrapping" w:clear="all"/>
      </w:r>
    </w:p>
    <w:p w:rsidR="0022620E" w:rsidRDefault="00804BB2" w:rsidP="0022620E">
      <w:pPr>
        <w:rPr>
          <w:sz w:val="24"/>
        </w:rPr>
      </w:pPr>
      <w:r>
        <w:rPr>
          <w:noProof/>
          <w:lang w:eastAsia="cs-CZ"/>
        </w:rPr>
        <w:drawing>
          <wp:anchor distT="0" distB="0" distL="114300" distR="114300" simplePos="0" relativeHeight="251659776" behindDoc="0" locked="0" layoutInCell="1" allowOverlap="1">
            <wp:simplePos x="0" y="0"/>
            <wp:positionH relativeFrom="column">
              <wp:align>left</wp:align>
            </wp:positionH>
            <wp:positionV relativeFrom="paragraph">
              <wp:align>top</wp:align>
            </wp:positionV>
            <wp:extent cx="1589405" cy="4171950"/>
            <wp:effectExtent l="0" t="0" r="0" b="0"/>
            <wp:wrapSquare wrapText="bothSides"/>
            <wp:docPr id="2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9405" cy="417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rPr>
          <w:sz w:val="24"/>
        </w:rPr>
        <w:t>Na třetím panelu vybíráme příjemce – zdroj dat.</w:t>
      </w:r>
    </w:p>
    <w:p w:rsidR="0022620E" w:rsidRDefault="0022620E" w:rsidP="0022620E">
      <w:pPr>
        <w:pStyle w:val="Odstavecseseznamem"/>
        <w:numPr>
          <w:ilvl w:val="0"/>
          <w:numId w:val="12"/>
        </w:numPr>
        <w:rPr>
          <w:sz w:val="24"/>
        </w:rPr>
      </w:pPr>
      <w:r>
        <w:rPr>
          <w:sz w:val="24"/>
        </w:rPr>
        <w:t>Použít externí seznam – Procházet. Objeví se okno Vybrat zdroj dat. Pokud vybereme tabulku Excelu, objeví se dialogové okno Vybrat tabulku, kde budou uvedeny všechny listy sešitu. List s daty bude uveden jako první. Vybraný zdroj dat se objeví v dialogovém okně Příjemci hromadné korespondence.</w:t>
      </w:r>
    </w:p>
    <w:p w:rsidR="0022620E" w:rsidRDefault="0022620E" w:rsidP="0022620E">
      <w:pPr>
        <w:pStyle w:val="Odstavecseseznamem"/>
        <w:numPr>
          <w:ilvl w:val="0"/>
          <w:numId w:val="12"/>
        </w:numPr>
        <w:rPr>
          <w:sz w:val="24"/>
        </w:rPr>
      </w:pPr>
      <w:r>
        <w:rPr>
          <w:sz w:val="24"/>
        </w:rPr>
        <w:t xml:space="preserve">vybrat z kontaktů aplikace Outlook – </w:t>
      </w:r>
    </w:p>
    <w:p w:rsidR="0022620E" w:rsidRDefault="0022620E" w:rsidP="0022620E">
      <w:pPr>
        <w:pStyle w:val="Odstavecseseznamem"/>
        <w:numPr>
          <w:ilvl w:val="1"/>
          <w:numId w:val="12"/>
        </w:numPr>
        <w:rPr>
          <w:sz w:val="24"/>
        </w:rPr>
      </w:pPr>
      <w:r>
        <w:rPr>
          <w:sz w:val="24"/>
        </w:rPr>
        <w:t>Zvolit složku s Kontakty – v několika krocích zvolíme profil, vybereme složku v seznamu kontaktů, …</w:t>
      </w:r>
    </w:p>
    <w:p w:rsidR="0022620E" w:rsidRDefault="0022620E" w:rsidP="0022620E">
      <w:pPr>
        <w:pStyle w:val="Odstavecseseznamem"/>
        <w:numPr>
          <w:ilvl w:val="1"/>
          <w:numId w:val="12"/>
        </w:numPr>
        <w:rPr>
          <w:sz w:val="24"/>
        </w:rPr>
      </w:pPr>
      <w:r>
        <w:rPr>
          <w:sz w:val="24"/>
        </w:rPr>
        <w:t xml:space="preserve">Upravit seznam příjemců – </w:t>
      </w:r>
    </w:p>
    <w:p w:rsidR="0022620E" w:rsidRDefault="0022620E" w:rsidP="0022620E">
      <w:pPr>
        <w:pStyle w:val="Odstavecseseznamem"/>
        <w:numPr>
          <w:ilvl w:val="0"/>
          <w:numId w:val="12"/>
        </w:numPr>
        <w:rPr>
          <w:sz w:val="24"/>
        </w:rPr>
      </w:pPr>
      <w:r>
        <w:rPr>
          <w:sz w:val="24"/>
        </w:rPr>
        <w:t>Zadat nový seznam – pokud chceme vytvářet zdroj dat ve Wordu</w:t>
      </w:r>
    </w:p>
    <w:p w:rsidR="0022620E" w:rsidRDefault="0022620E" w:rsidP="0022620E">
      <w:pPr>
        <w:rPr>
          <w:sz w:val="24"/>
        </w:rPr>
      </w:pPr>
    </w:p>
    <w:p w:rsidR="0022620E" w:rsidRDefault="0022620E" w:rsidP="0022620E">
      <w:pPr>
        <w:rPr>
          <w:sz w:val="24"/>
        </w:rPr>
      </w:pPr>
      <w:r>
        <w:rPr>
          <w:sz w:val="24"/>
        </w:rPr>
        <w:t>Použijeme Použít existující seznam a najdeme tabulku s daty v Excelu a stiskneme Další: vytvořit dopis.</w:t>
      </w: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804BB2" w:rsidP="0022620E">
      <w:pPr>
        <w:rPr>
          <w:sz w:val="24"/>
        </w:rPr>
      </w:pPr>
      <w:r>
        <w:rPr>
          <w:noProof/>
          <w:lang w:eastAsia="cs-CZ"/>
        </w:rPr>
        <w:drawing>
          <wp:anchor distT="0" distB="0" distL="114300" distR="114300" simplePos="0" relativeHeight="251660800" behindDoc="0" locked="0" layoutInCell="1" allowOverlap="1">
            <wp:simplePos x="0" y="0"/>
            <wp:positionH relativeFrom="column">
              <wp:posOffset>14605</wp:posOffset>
            </wp:positionH>
            <wp:positionV relativeFrom="paragraph">
              <wp:posOffset>147955</wp:posOffset>
            </wp:positionV>
            <wp:extent cx="1535430" cy="4029075"/>
            <wp:effectExtent l="0" t="0" r="7620" b="9525"/>
            <wp:wrapSquare wrapText="bothSides"/>
            <wp:docPr id="24"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430" cy="402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620E" w:rsidRDefault="0022620E" w:rsidP="0022620E">
      <w:pPr>
        <w:rPr>
          <w:sz w:val="24"/>
        </w:rPr>
      </w:pPr>
      <w:r>
        <w:rPr>
          <w:sz w:val="24"/>
        </w:rPr>
        <w:t>Na čtvrtém panelu do hlavního dokumentu vložíme</w:t>
      </w:r>
    </w:p>
    <w:p w:rsidR="0022620E" w:rsidRPr="00C10979" w:rsidRDefault="0022620E" w:rsidP="0022620E">
      <w:pPr>
        <w:pStyle w:val="Odstavecseseznamem"/>
        <w:numPr>
          <w:ilvl w:val="0"/>
          <w:numId w:val="13"/>
        </w:numPr>
        <w:rPr>
          <w:sz w:val="24"/>
        </w:rPr>
      </w:pPr>
      <w:r>
        <w:rPr>
          <w:sz w:val="24"/>
        </w:rPr>
        <w:t xml:space="preserve">Blok adresy – zde jsou připraveny vzory. Po stisku tlačítka Shoda polí lze k položkám vzoru přiřadit jiná pole ze zdroje dat. Do hlavního dokumentu se vloží skupinové pole </w:t>
      </w:r>
      <w:r>
        <w:rPr>
          <w:sz w:val="24"/>
          <w:lang w:val="en-US"/>
        </w:rPr>
        <w:t>&lt;&lt;AddressBlock&gt;&gt;.</w:t>
      </w:r>
    </w:p>
    <w:p w:rsidR="0022620E" w:rsidRDefault="0022620E" w:rsidP="0022620E">
      <w:pPr>
        <w:pStyle w:val="Odstavecseseznamem"/>
        <w:numPr>
          <w:ilvl w:val="0"/>
          <w:numId w:val="13"/>
        </w:numPr>
        <w:rPr>
          <w:sz w:val="24"/>
        </w:rPr>
      </w:pPr>
      <w:r w:rsidRPr="00C10979">
        <w:rPr>
          <w:sz w:val="24"/>
        </w:rPr>
        <w:t>Řádek</w:t>
      </w:r>
      <w:r>
        <w:rPr>
          <w:sz w:val="24"/>
        </w:rPr>
        <w:t xml:space="preserve"> s pozdravem - </w:t>
      </w:r>
      <w:r w:rsidRPr="00C10979">
        <w:rPr>
          <w:sz w:val="24"/>
        </w:rPr>
        <w:t xml:space="preserve">  </w:t>
      </w:r>
    </w:p>
    <w:p w:rsidR="0022620E" w:rsidRDefault="0022620E" w:rsidP="0022620E">
      <w:pPr>
        <w:pStyle w:val="Odstavecseseznamem"/>
        <w:numPr>
          <w:ilvl w:val="0"/>
          <w:numId w:val="13"/>
        </w:numPr>
        <w:rPr>
          <w:sz w:val="24"/>
        </w:rPr>
      </w:pPr>
      <w:r>
        <w:rPr>
          <w:sz w:val="24"/>
        </w:rPr>
        <w:t>Elektronické razítko – označením políčka dojde ke kontrole, zda je el. razítko instalováno, případně zda se chceme připojit na server a získat další informace</w:t>
      </w:r>
    </w:p>
    <w:p w:rsidR="0022620E" w:rsidRDefault="0022620E" w:rsidP="0022620E">
      <w:pPr>
        <w:pStyle w:val="Odstavecseseznamem"/>
        <w:numPr>
          <w:ilvl w:val="0"/>
          <w:numId w:val="13"/>
        </w:numPr>
        <w:rPr>
          <w:sz w:val="24"/>
        </w:rPr>
      </w:pPr>
      <w:r>
        <w:rPr>
          <w:sz w:val="24"/>
        </w:rPr>
        <w:t>Další položky – zobrazí se dialogové okno Vložit slučovací pole.</w:t>
      </w:r>
    </w:p>
    <w:p w:rsidR="0022620E" w:rsidRPr="00C10979" w:rsidRDefault="0022620E" w:rsidP="0022620E">
      <w:pPr>
        <w:rPr>
          <w:sz w:val="24"/>
        </w:rPr>
      </w:pPr>
    </w:p>
    <w:p w:rsidR="0022620E" w:rsidRDefault="00804BB2" w:rsidP="0022620E">
      <w:pPr>
        <w:jc w:val="center"/>
        <w:rPr>
          <w:sz w:val="24"/>
        </w:rPr>
      </w:pPr>
      <w:r w:rsidRPr="0022620E">
        <w:rPr>
          <w:noProof/>
          <w:sz w:val="24"/>
          <w:lang w:eastAsia="cs-CZ"/>
        </w:rPr>
        <w:drawing>
          <wp:inline distT="0" distB="0" distL="0" distR="0">
            <wp:extent cx="1714500" cy="2085975"/>
            <wp:effectExtent l="0" t="0" r="0" b="9525"/>
            <wp:docPr id="14"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p w:rsidR="0022620E" w:rsidRDefault="0022620E" w:rsidP="0022620E">
      <w:pPr>
        <w:rPr>
          <w:sz w:val="24"/>
        </w:rPr>
      </w:pPr>
      <w:r w:rsidRPr="00C10979">
        <w:rPr>
          <w:sz w:val="24"/>
        </w:rPr>
        <w:br w:type="textWrapping" w:clear="all"/>
      </w:r>
      <w:r>
        <w:rPr>
          <w:sz w:val="24"/>
        </w:rPr>
        <w:t>V nabídce jsou dvě možnosti:</w:t>
      </w:r>
    </w:p>
    <w:p w:rsidR="0022620E" w:rsidRDefault="0022620E" w:rsidP="0022620E">
      <w:pPr>
        <w:pStyle w:val="Odstavecseseznamem"/>
        <w:numPr>
          <w:ilvl w:val="0"/>
          <w:numId w:val="14"/>
        </w:numPr>
        <w:rPr>
          <w:sz w:val="24"/>
        </w:rPr>
      </w:pPr>
      <w:r>
        <w:rPr>
          <w:sz w:val="24"/>
        </w:rPr>
        <w:t>Databázová pole – zobrazí se seznam všech polí ze zdroje dat. Vybereme požadované a tlačítkem Vložit se pole vloží do hlavního dokumentu. Tlačítko Shoda polí nemá v této situaci význam.</w:t>
      </w:r>
    </w:p>
    <w:p w:rsidR="0022620E" w:rsidRDefault="0022620E" w:rsidP="0022620E">
      <w:pPr>
        <w:pStyle w:val="Odstavecseseznamem"/>
        <w:numPr>
          <w:ilvl w:val="0"/>
          <w:numId w:val="14"/>
        </w:numPr>
        <w:rPr>
          <w:sz w:val="24"/>
        </w:rPr>
      </w:pPr>
      <w:r>
        <w:rPr>
          <w:sz w:val="24"/>
        </w:rPr>
        <w:t>Pole adresy – zobrazí se seznam předefinovaných polí. zde použijte tlačítko Shoda polí.</w:t>
      </w:r>
    </w:p>
    <w:p w:rsidR="0022620E" w:rsidRDefault="0022620E" w:rsidP="0022620E">
      <w:pPr>
        <w:rPr>
          <w:sz w:val="24"/>
        </w:rPr>
      </w:pPr>
      <w:r>
        <w:rPr>
          <w:sz w:val="24"/>
        </w:rPr>
        <w:t>Kurzorem myši přemístíme textový kurzor tam, kam se mají slučovací pole vkládat. Lze provést i formátování dat včetně zarovnání zarážkami tabulátorů.</w:t>
      </w:r>
    </w:p>
    <w:p w:rsidR="0022620E" w:rsidRDefault="0022620E" w:rsidP="0022620E">
      <w:pPr>
        <w:rPr>
          <w:sz w:val="24"/>
        </w:rPr>
      </w:pPr>
    </w:p>
    <w:p w:rsidR="0022620E" w:rsidRDefault="0022620E" w:rsidP="0022620E">
      <w:pPr>
        <w:rPr>
          <w:sz w:val="24"/>
        </w:rPr>
      </w:pPr>
      <w:r>
        <w:rPr>
          <w:sz w:val="24"/>
        </w:rPr>
        <w:lastRenderedPageBreak/>
        <w:t>Pokračujeme tlačítkem Další. Zobrazit náhled dopisů.</w:t>
      </w: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22620E" w:rsidP="0022620E">
      <w:pPr>
        <w:rPr>
          <w:sz w:val="24"/>
        </w:rPr>
      </w:pPr>
    </w:p>
    <w:p w:rsidR="0022620E" w:rsidRDefault="00804BB2" w:rsidP="0022620E">
      <w:pPr>
        <w:rPr>
          <w:sz w:val="24"/>
        </w:rPr>
      </w:pPr>
      <w:r>
        <w:rPr>
          <w:noProof/>
          <w:lang w:eastAsia="cs-CZ"/>
        </w:rPr>
        <w:drawing>
          <wp:anchor distT="0" distB="0" distL="114300" distR="114300" simplePos="0" relativeHeight="251661824" behindDoc="0" locked="0" layoutInCell="1" allowOverlap="1">
            <wp:simplePos x="0" y="0"/>
            <wp:positionH relativeFrom="column">
              <wp:align>left</wp:align>
            </wp:positionH>
            <wp:positionV relativeFrom="paragraph">
              <wp:align>top</wp:align>
            </wp:positionV>
            <wp:extent cx="1800225" cy="4737735"/>
            <wp:effectExtent l="0" t="0" r="9525" b="5715"/>
            <wp:wrapSquare wrapText="bothSides"/>
            <wp:docPr id="2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473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rPr>
          <w:sz w:val="24"/>
        </w:rPr>
        <w:t>Nyní vidíme dopis již s reálnými adresami. Dojde k zobrazení slučovaných dat v hlavním dokumentu.</w:t>
      </w:r>
    </w:p>
    <w:p w:rsidR="0022620E" w:rsidRPr="00B8287F" w:rsidRDefault="0022620E" w:rsidP="0022620E">
      <w:pPr>
        <w:pStyle w:val="Odstavecseseznamem"/>
        <w:numPr>
          <w:ilvl w:val="0"/>
          <w:numId w:val="15"/>
        </w:numPr>
        <w:rPr>
          <w:sz w:val="24"/>
        </w:rPr>
      </w:pPr>
      <w:r w:rsidRPr="00B8287F">
        <w:rPr>
          <w:sz w:val="24"/>
        </w:rPr>
        <w:t>V horní polovině lze tlačítka zobrazovat dopisy pro jednotlivé adresy.</w:t>
      </w:r>
    </w:p>
    <w:p w:rsidR="0022620E" w:rsidRPr="00B8287F" w:rsidRDefault="0022620E" w:rsidP="0022620E">
      <w:pPr>
        <w:pStyle w:val="Odstavecseseznamem"/>
        <w:numPr>
          <w:ilvl w:val="0"/>
          <w:numId w:val="16"/>
        </w:numPr>
        <w:rPr>
          <w:sz w:val="24"/>
        </w:rPr>
      </w:pPr>
      <w:r w:rsidRPr="00B8287F">
        <w:rPr>
          <w:sz w:val="24"/>
        </w:rPr>
        <w:t>Stiskem odkazu Najít příjemce se zobrazí dialogové okno</w:t>
      </w:r>
    </w:p>
    <w:p w:rsidR="0022620E" w:rsidRDefault="0022620E" w:rsidP="0022620E">
      <w:pPr>
        <w:rPr>
          <w:sz w:val="24"/>
        </w:rPr>
      </w:pPr>
    </w:p>
    <w:p w:rsidR="0022620E" w:rsidRDefault="00804BB2" w:rsidP="0022620E">
      <w:pPr>
        <w:jc w:val="center"/>
        <w:rPr>
          <w:sz w:val="24"/>
        </w:rPr>
      </w:pPr>
      <w:r w:rsidRPr="0022620E">
        <w:rPr>
          <w:noProof/>
          <w:sz w:val="24"/>
          <w:lang w:eastAsia="cs-CZ"/>
        </w:rPr>
        <w:drawing>
          <wp:inline distT="0" distB="0" distL="0" distR="0">
            <wp:extent cx="2924175" cy="1447800"/>
            <wp:effectExtent l="0" t="0" r="9525" b="0"/>
            <wp:docPr id="13"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1447800"/>
                    </a:xfrm>
                    <a:prstGeom prst="rect">
                      <a:avLst/>
                    </a:prstGeom>
                    <a:noFill/>
                    <a:ln>
                      <a:noFill/>
                    </a:ln>
                  </pic:spPr>
                </pic:pic>
              </a:graphicData>
            </a:graphic>
          </wp:inline>
        </w:drawing>
      </w:r>
    </w:p>
    <w:p w:rsidR="0022620E" w:rsidRDefault="0022620E" w:rsidP="0022620E">
      <w:pPr>
        <w:jc w:val="center"/>
        <w:rPr>
          <w:sz w:val="24"/>
        </w:rPr>
      </w:pPr>
    </w:p>
    <w:p w:rsidR="0022620E" w:rsidRDefault="0022620E" w:rsidP="0022620E">
      <w:pPr>
        <w:tabs>
          <w:tab w:val="left" w:pos="195"/>
        </w:tabs>
        <w:rPr>
          <w:sz w:val="24"/>
        </w:rPr>
      </w:pPr>
      <w:r>
        <w:rPr>
          <w:sz w:val="24"/>
        </w:rPr>
        <w:t>Nalezený záznam  se zobrazí v dokumentu.</w:t>
      </w:r>
    </w:p>
    <w:p w:rsidR="0022620E" w:rsidRDefault="0022620E" w:rsidP="0022620E">
      <w:pPr>
        <w:pStyle w:val="Odstavecseseznamem"/>
        <w:numPr>
          <w:ilvl w:val="0"/>
          <w:numId w:val="15"/>
        </w:numPr>
        <w:tabs>
          <w:tab w:val="left" w:pos="195"/>
        </w:tabs>
        <w:rPr>
          <w:sz w:val="24"/>
        </w:rPr>
      </w:pPr>
      <w:r>
        <w:rPr>
          <w:sz w:val="24"/>
        </w:rPr>
        <w:t>Odkazem Upravit seznam příjemců se zobrazí dialogové okno Příjemci hromadné korespondence.</w:t>
      </w:r>
    </w:p>
    <w:p w:rsidR="0022620E" w:rsidRPr="00B8287F" w:rsidRDefault="0022620E" w:rsidP="0022620E">
      <w:pPr>
        <w:tabs>
          <w:tab w:val="left" w:pos="195"/>
        </w:tabs>
        <w:rPr>
          <w:sz w:val="24"/>
        </w:rPr>
      </w:pPr>
    </w:p>
    <w:p w:rsidR="0022620E" w:rsidRPr="00B8287F" w:rsidRDefault="00804BB2" w:rsidP="0022620E">
      <w:pPr>
        <w:tabs>
          <w:tab w:val="left" w:pos="195"/>
        </w:tabs>
        <w:jc w:val="center"/>
        <w:rPr>
          <w:sz w:val="24"/>
        </w:rPr>
      </w:pPr>
      <w:r w:rsidRPr="0022620E">
        <w:rPr>
          <w:noProof/>
          <w:sz w:val="24"/>
          <w:lang w:eastAsia="cs-CZ"/>
        </w:rPr>
        <w:drawing>
          <wp:inline distT="0" distB="0" distL="0" distR="0">
            <wp:extent cx="3219450" cy="2438400"/>
            <wp:effectExtent l="0" t="0" r="0" b="0"/>
            <wp:docPr id="3"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2438400"/>
                    </a:xfrm>
                    <a:prstGeom prst="rect">
                      <a:avLst/>
                    </a:prstGeom>
                    <a:noFill/>
                    <a:ln>
                      <a:noFill/>
                    </a:ln>
                  </pic:spPr>
                </pic:pic>
              </a:graphicData>
            </a:graphic>
          </wp:inline>
        </w:drawing>
      </w:r>
      <w:r w:rsidR="0022620E" w:rsidRPr="00B8287F">
        <w:rPr>
          <w:sz w:val="24"/>
        </w:rPr>
        <w:br w:type="textWrapping" w:clear="all"/>
      </w:r>
    </w:p>
    <w:p w:rsidR="0022620E" w:rsidRDefault="0022620E" w:rsidP="0022620E">
      <w:pPr>
        <w:rPr>
          <w:sz w:val="24"/>
        </w:rPr>
      </w:pPr>
    </w:p>
    <w:p w:rsidR="0022620E" w:rsidRPr="00580496" w:rsidRDefault="0022620E" w:rsidP="0022620E">
      <w:pPr>
        <w:pStyle w:val="Odstavecseseznamem"/>
        <w:numPr>
          <w:ilvl w:val="0"/>
          <w:numId w:val="15"/>
        </w:numPr>
      </w:pPr>
      <w:r w:rsidRPr="00C03D1A">
        <w:rPr>
          <w:sz w:val="24"/>
        </w:rPr>
        <w:t>Stiskem tlačítka Vyloučit tohoto příjemce dojde ke zrušení označené položky.</w:t>
      </w:r>
    </w:p>
    <w:p w:rsidR="0022620E" w:rsidRDefault="0022620E" w:rsidP="0022620E"/>
    <w:p w:rsidR="0022620E" w:rsidRDefault="0022620E" w:rsidP="0022620E">
      <w:pPr>
        <w:tabs>
          <w:tab w:val="left" w:pos="195"/>
        </w:tabs>
        <w:rPr>
          <w:sz w:val="24"/>
        </w:rPr>
      </w:pPr>
      <w:r w:rsidRPr="00580496">
        <w:rPr>
          <w:sz w:val="24"/>
        </w:rPr>
        <w:t xml:space="preserve">Stiskem odkazu </w:t>
      </w:r>
      <w:r>
        <w:rPr>
          <w:sz w:val="24"/>
        </w:rPr>
        <w:t>Další: Dokončit hromadnou korespondenci se zobrazí poslední panel podokna úloh Hromadná korespondence.</w:t>
      </w:r>
    </w:p>
    <w:p w:rsidR="0022620E" w:rsidRDefault="0022620E" w:rsidP="0022620E">
      <w:pPr>
        <w:tabs>
          <w:tab w:val="left" w:pos="195"/>
        </w:tabs>
        <w:rPr>
          <w:sz w:val="24"/>
        </w:rPr>
      </w:pPr>
    </w:p>
    <w:p w:rsidR="0022620E" w:rsidRDefault="0022620E" w:rsidP="0022620E">
      <w:pPr>
        <w:tabs>
          <w:tab w:val="left" w:pos="195"/>
        </w:tabs>
        <w:rPr>
          <w:sz w:val="24"/>
        </w:rPr>
      </w:pPr>
    </w:p>
    <w:p w:rsidR="0022620E" w:rsidRDefault="0022620E" w:rsidP="0022620E">
      <w:pPr>
        <w:tabs>
          <w:tab w:val="left" w:pos="195"/>
        </w:tabs>
        <w:rPr>
          <w:sz w:val="24"/>
        </w:rPr>
      </w:pPr>
    </w:p>
    <w:p w:rsidR="0022620E" w:rsidRDefault="0022620E" w:rsidP="0022620E">
      <w:pPr>
        <w:tabs>
          <w:tab w:val="left" w:pos="195"/>
        </w:tabs>
        <w:rPr>
          <w:sz w:val="24"/>
        </w:rPr>
      </w:pPr>
    </w:p>
    <w:p w:rsidR="0022620E" w:rsidRDefault="0022620E" w:rsidP="0022620E">
      <w:pPr>
        <w:tabs>
          <w:tab w:val="left" w:pos="195"/>
        </w:tabs>
        <w:rPr>
          <w:sz w:val="24"/>
        </w:rPr>
      </w:pPr>
    </w:p>
    <w:p w:rsidR="0022620E" w:rsidRDefault="0022620E" w:rsidP="0022620E">
      <w:pPr>
        <w:tabs>
          <w:tab w:val="left" w:pos="195"/>
        </w:tabs>
        <w:rPr>
          <w:sz w:val="24"/>
        </w:rPr>
      </w:pPr>
    </w:p>
    <w:p w:rsidR="0022620E" w:rsidRDefault="00804BB2" w:rsidP="0022620E">
      <w:pPr>
        <w:tabs>
          <w:tab w:val="left" w:pos="195"/>
        </w:tabs>
        <w:rPr>
          <w:sz w:val="24"/>
        </w:rPr>
      </w:pPr>
      <w:r>
        <w:rPr>
          <w:noProof/>
          <w:lang w:eastAsia="cs-CZ"/>
        </w:rPr>
        <w:drawing>
          <wp:anchor distT="0" distB="0" distL="114300" distR="114300" simplePos="0" relativeHeight="251662848" behindDoc="0" locked="0" layoutInCell="1" allowOverlap="1">
            <wp:simplePos x="0" y="0"/>
            <wp:positionH relativeFrom="column">
              <wp:align>left</wp:align>
            </wp:positionH>
            <wp:positionV relativeFrom="paragraph">
              <wp:align>top</wp:align>
            </wp:positionV>
            <wp:extent cx="1704975" cy="4517390"/>
            <wp:effectExtent l="0" t="0" r="9525" b="0"/>
            <wp:wrapSquare wrapText="bothSides"/>
            <wp:docPr id="2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4975" cy="451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rPr>
          <w:sz w:val="24"/>
        </w:rPr>
        <w:t>V části Sloučit je na výběr</w:t>
      </w:r>
    </w:p>
    <w:p w:rsidR="0022620E" w:rsidRDefault="0022620E" w:rsidP="0022620E">
      <w:pPr>
        <w:pStyle w:val="Odstavecseseznamem"/>
        <w:numPr>
          <w:ilvl w:val="0"/>
          <w:numId w:val="15"/>
        </w:numPr>
        <w:tabs>
          <w:tab w:val="left" w:pos="195"/>
        </w:tabs>
        <w:rPr>
          <w:sz w:val="24"/>
        </w:rPr>
      </w:pPr>
      <w:r>
        <w:rPr>
          <w:sz w:val="24"/>
        </w:rPr>
        <w:t>Tisk – po určení rozsahu záznamů je výstup směrován přímo na tiskárnu. Zobrazí se dialogové okno „Tisk“.</w:t>
      </w:r>
    </w:p>
    <w:p w:rsidR="0022620E" w:rsidRDefault="0022620E" w:rsidP="0022620E">
      <w:pPr>
        <w:tabs>
          <w:tab w:val="left" w:pos="195"/>
        </w:tabs>
        <w:rPr>
          <w:sz w:val="24"/>
        </w:rPr>
      </w:pPr>
    </w:p>
    <w:p w:rsidR="0022620E" w:rsidRDefault="00804BB2" w:rsidP="0022620E">
      <w:pPr>
        <w:tabs>
          <w:tab w:val="left" w:pos="195"/>
        </w:tabs>
        <w:jc w:val="center"/>
        <w:rPr>
          <w:sz w:val="24"/>
        </w:rPr>
      </w:pPr>
      <w:r w:rsidRPr="0022620E">
        <w:rPr>
          <w:noProof/>
          <w:sz w:val="24"/>
          <w:lang w:eastAsia="cs-CZ"/>
        </w:rPr>
        <w:drawing>
          <wp:inline distT="0" distB="0" distL="0" distR="0">
            <wp:extent cx="2190750" cy="1524000"/>
            <wp:effectExtent l="0" t="0" r="0" b="0"/>
            <wp:docPr id="4"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inline>
        </w:drawing>
      </w:r>
    </w:p>
    <w:p w:rsidR="0022620E" w:rsidRPr="00580496" w:rsidRDefault="0022620E" w:rsidP="0022620E">
      <w:pPr>
        <w:rPr>
          <w:sz w:val="24"/>
        </w:rPr>
      </w:pPr>
    </w:p>
    <w:p w:rsidR="0022620E" w:rsidRDefault="0022620E" w:rsidP="0022620E">
      <w:pPr>
        <w:tabs>
          <w:tab w:val="left" w:pos="195"/>
        </w:tabs>
        <w:jc w:val="center"/>
        <w:rPr>
          <w:sz w:val="24"/>
        </w:rPr>
      </w:pPr>
    </w:p>
    <w:p w:rsidR="0022620E" w:rsidRDefault="0022620E" w:rsidP="0022620E">
      <w:pPr>
        <w:tabs>
          <w:tab w:val="left" w:pos="195"/>
          <w:tab w:val="left" w:pos="810"/>
        </w:tabs>
        <w:rPr>
          <w:sz w:val="24"/>
        </w:rPr>
      </w:pPr>
      <w:r>
        <w:rPr>
          <w:sz w:val="24"/>
        </w:rPr>
        <w:lastRenderedPageBreak/>
        <w:tab/>
      </w:r>
      <w:r>
        <w:rPr>
          <w:sz w:val="24"/>
        </w:rPr>
        <w:tab/>
      </w:r>
      <w:r w:rsidR="00804BB2" w:rsidRPr="0022620E">
        <w:rPr>
          <w:noProof/>
          <w:sz w:val="24"/>
          <w:lang w:eastAsia="cs-CZ"/>
        </w:rPr>
        <w:drawing>
          <wp:inline distT="0" distB="0" distL="0" distR="0">
            <wp:extent cx="3228975" cy="2371725"/>
            <wp:effectExtent l="0" t="0" r="9525" b="9525"/>
            <wp:docPr id="2"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8975" cy="2371725"/>
                    </a:xfrm>
                    <a:prstGeom prst="rect">
                      <a:avLst/>
                    </a:prstGeom>
                    <a:noFill/>
                    <a:ln>
                      <a:noFill/>
                    </a:ln>
                  </pic:spPr>
                </pic:pic>
              </a:graphicData>
            </a:graphic>
          </wp:inline>
        </w:drawing>
      </w:r>
      <w:r w:rsidRPr="00580496">
        <w:rPr>
          <w:sz w:val="24"/>
        </w:rPr>
        <w:br w:type="textWrapping" w:clear="all"/>
      </w:r>
    </w:p>
    <w:p w:rsidR="0022620E" w:rsidRDefault="0022620E" w:rsidP="0022620E">
      <w:pPr>
        <w:pStyle w:val="Odstavecseseznamem"/>
        <w:numPr>
          <w:ilvl w:val="0"/>
          <w:numId w:val="15"/>
        </w:numPr>
        <w:tabs>
          <w:tab w:val="left" w:pos="195"/>
          <w:tab w:val="left" w:pos="810"/>
        </w:tabs>
        <w:rPr>
          <w:sz w:val="24"/>
        </w:rPr>
      </w:pPr>
      <w:r w:rsidRPr="008124E3">
        <w:rPr>
          <w:sz w:val="24"/>
        </w:rPr>
        <w:t>Upravit jednotlivé dopisy – po určení rozsahu záznamů následuje výstup do nového</w:t>
      </w:r>
      <w:r>
        <w:rPr>
          <w:sz w:val="24"/>
        </w:rPr>
        <w:t xml:space="preserve"> </w:t>
      </w:r>
      <w:r w:rsidRPr="008124E3">
        <w:rPr>
          <w:sz w:val="24"/>
        </w:rPr>
        <w:t>souboru.</w:t>
      </w:r>
    </w:p>
    <w:p w:rsidR="0022620E" w:rsidRPr="008124E3" w:rsidRDefault="00804BB2" w:rsidP="0022620E">
      <w:pPr>
        <w:tabs>
          <w:tab w:val="left" w:pos="195"/>
          <w:tab w:val="left" w:pos="810"/>
        </w:tabs>
        <w:jc w:val="center"/>
        <w:rPr>
          <w:sz w:val="24"/>
        </w:rPr>
      </w:pPr>
      <w:r w:rsidRPr="0022620E">
        <w:rPr>
          <w:noProof/>
          <w:sz w:val="24"/>
          <w:lang w:eastAsia="cs-CZ"/>
        </w:rPr>
        <w:drawing>
          <wp:inline distT="0" distB="0" distL="0" distR="0">
            <wp:extent cx="2381250" cy="1600200"/>
            <wp:effectExtent l="0" t="0" r="0" b="0"/>
            <wp:docPr id="6"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p w:rsidR="0022620E" w:rsidRDefault="0022620E" w:rsidP="0022620E">
      <w:pPr>
        <w:tabs>
          <w:tab w:val="left" w:pos="195"/>
          <w:tab w:val="left" w:pos="810"/>
        </w:tabs>
        <w:rPr>
          <w:sz w:val="24"/>
        </w:rPr>
      </w:pPr>
      <w:r>
        <w:rPr>
          <w:sz w:val="24"/>
        </w:rPr>
        <w:t>V obou případech se zobrazí dialogové okno „Sloučit“, kde lze určit, že se pro výstup použijí všechny záznamy, jen aktuální záznam nebo spojitý interval záznamů určený pořadovým číslem v seznamu. Z intervalu se převezmou jen označené záznamy v prvním sloupečku dialogového okna „Příjemci hromadné korespondence“ (viz výše).</w:t>
      </w:r>
    </w:p>
    <w:p w:rsidR="0022620E" w:rsidRDefault="0022620E" w:rsidP="0022620E">
      <w:pPr>
        <w:tabs>
          <w:tab w:val="left" w:pos="195"/>
          <w:tab w:val="left" w:pos="810"/>
        </w:tabs>
        <w:rPr>
          <w:sz w:val="24"/>
        </w:rPr>
      </w:pPr>
    </w:p>
    <w:p w:rsidR="0022620E" w:rsidRDefault="0022620E" w:rsidP="0022620E">
      <w:pPr>
        <w:tabs>
          <w:tab w:val="left" w:pos="195"/>
          <w:tab w:val="left" w:pos="810"/>
        </w:tabs>
        <w:rPr>
          <w:sz w:val="24"/>
        </w:rPr>
      </w:pPr>
      <w:r>
        <w:rPr>
          <w:sz w:val="24"/>
        </w:rPr>
        <w:t>Jednotlivé dopisy jsou od sebe odděleny jako oddíly. Na konci každého dopisu (nokončí-li na stránce) je vidět značka „=== Konec oddílu (další stránka) ===“.</w:t>
      </w:r>
    </w:p>
    <w:p w:rsidR="0022620E" w:rsidRDefault="0022620E" w:rsidP="0022620E">
      <w:pPr>
        <w:tabs>
          <w:tab w:val="left" w:pos="195"/>
          <w:tab w:val="left" w:pos="810"/>
        </w:tabs>
        <w:rPr>
          <w:sz w:val="24"/>
        </w:rPr>
      </w:pPr>
    </w:p>
    <w:p w:rsidR="0022620E" w:rsidRDefault="0022620E" w:rsidP="0022620E">
      <w:pPr>
        <w:tabs>
          <w:tab w:val="left" w:pos="195"/>
          <w:tab w:val="left" w:pos="810"/>
        </w:tabs>
        <w:rPr>
          <w:sz w:val="24"/>
        </w:rPr>
      </w:pPr>
    </w:p>
    <w:p w:rsidR="0022620E" w:rsidRDefault="0022620E" w:rsidP="0022620E">
      <w:pPr>
        <w:tabs>
          <w:tab w:val="left" w:pos="195"/>
          <w:tab w:val="left" w:pos="810"/>
        </w:tabs>
        <w:rPr>
          <w:sz w:val="24"/>
        </w:rPr>
      </w:pPr>
    </w:p>
    <w:p w:rsidR="0022620E" w:rsidRDefault="0022620E" w:rsidP="0022620E">
      <w:pPr>
        <w:tabs>
          <w:tab w:val="left" w:pos="195"/>
          <w:tab w:val="left" w:pos="810"/>
        </w:tabs>
        <w:rPr>
          <w:b/>
          <w:sz w:val="24"/>
        </w:rPr>
      </w:pPr>
      <w:r w:rsidRPr="008124E3">
        <w:rPr>
          <w:b/>
          <w:sz w:val="24"/>
        </w:rPr>
        <w:t>Tipy pro tvorbu zdroje dat</w:t>
      </w:r>
    </w:p>
    <w:p w:rsidR="0022620E" w:rsidRDefault="0022620E" w:rsidP="0022620E">
      <w:pPr>
        <w:pStyle w:val="Odstavecseseznamem"/>
        <w:numPr>
          <w:ilvl w:val="0"/>
          <w:numId w:val="15"/>
        </w:numPr>
        <w:tabs>
          <w:tab w:val="left" w:pos="195"/>
          <w:tab w:val="left" w:pos="810"/>
        </w:tabs>
        <w:rPr>
          <w:sz w:val="24"/>
        </w:rPr>
      </w:pPr>
      <w:r>
        <w:rPr>
          <w:sz w:val="24"/>
        </w:rPr>
        <w:t>seznam je vhodné vytvářet v Excelu nebo Accessu. Tento software umožňuje lépe pracovat se seznamem než v tabulce ve Wordu.</w:t>
      </w:r>
    </w:p>
    <w:p w:rsidR="0022620E" w:rsidRDefault="0022620E" w:rsidP="0022620E">
      <w:pPr>
        <w:pStyle w:val="Odstavecseseznamem"/>
        <w:numPr>
          <w:ilvl w:val="0"/>
          <w:numId w:val="15"/>
        </w:numPr>
        <w:tabs>
          <w:tab w:val="left" w:pos="195"/>
          <w:tab w:val="left" w:pos="810"/>
        </w:tabs>
        <w:rPr>
          <w:sz w:val="24"/>
        </w:rPr>
      </w:pPr>
      <w:r>
        <w:rPr>
          <w:sz w:val="24"/>
        </w:rPr>
        <w:t>seznamy vytvářejte s perspektivou víceúčelového využití</w:t>
      </w:r>
    </w:p>
    <w:p w:rsidR="0022620E" w:rsidRDefault="0022620E" w:rsidP="0022620E">
      <w:pPr>
        <w:pStyle w:val="Odstavecseseznamem"/>
        <w:numPr>
          <w:ilvl w:val="0"/>
          <w:numId w:val="15"/>
        </w:numPr>
        <w:tabs>
          <w:tab w:val="left" w:pos="195"/>
          <w:tab w:val="left" w:pos="810"/>
        </w:tabs>
        <w:rPr>
          <w:sz w:val="24"/>
        </w:rPr>
      </w:pPr>
      <w:r>
        <w:rPr>
          <w:sz w:val="24"/>
        </w:rPr>
        <w:t>jednotlivé údaje adresy ponechejte samostatně. Pole lze pro výstup volně spojovat</w:t>
      </w:r>
    </w:p>
    <w:p w:rsidR="0022620E" w:rsidRDefault="0022620E" w:rsidP="0022620E">
      <w:pPr>
        <w:pStyle w:val="Odstavecseseznamem"/>
        <w:numPr>
          <w:ilvl w:val="0"/>
          <w:numId w:val="15"/>
        </w:numPr>
        <w:tabs>
          <w:tab w:val="left" w:pos="195"/>
          <w:tab w:val="left" w:pos="810"/>
        </w:tabs>
        <w:rPr>
          <w:sz w:val="24"/>
        </w:rPr>
      </w:pPr>
      <w:r>
        <w:rPr>
          <w:sz w:val="24"/>
        </w:rPr>
        <w:t>zavést pole pro pohlaví – osobní dopisy , alternativní texty (Paní, Pan)</w:t>
      </w:r>
    </w:p>
    <w:p w:rsidR="0022620E" w:rsidRDefault="0022620E" w:rsidP="0022620E">
      <w:pPr>
        <w:pStyle w:val="Odstavecseseznamem"/>
        <w:numPr>
          <w:ilvl w:val="0"/>
          <w:numId w:val="15"/>
        </w:numPr>
        <w:tabs>
          <w:tab w:val="left" w:pos="195"/>
          <w:tab w:val="left" w:pos="810"/>
        </w:tabs>
        <w:rPr>
          <w:sz w:val="24"/>
        </w:rPr>
      </w:pPr>
      <w:r>
        <w:rPr>
          <w:sz w:val="24"/>
        </w:rPr>
        <w:lastRenderedPageBreak/>
        <w:t>pokud chceme údaj z tabulky použít i pro oslovení v dopise, musíme mít v seznamu další pole se jménem v příslušném pádě.</w:t>
      </w:r>
    </w:p>
    <w:p w:rsidR="0022620E" w:rsidRDefault="0022620E" w:rsidP="0022620E">
      <w:pPr>
        <w:tabs>
          <w:tab w:val="left" w:pos="195"/>
          <w:tab w:val="left" w:pos="810"/>
        </w:tabs>
        <w:rPr>
          <w:sz w:val="24"/>
        </w:rPr>
      </w:pPr>
    </w:p>
    <w:p w:rsidR="0022620E" w:rsidRDefault="0022620E" w:rsidP="0022620E">
      <w:pPr>
        <w:tabs>
          <w:tab w:val="left" w:pos="195"/>
          <w:tab w:val="left" w:pos="810"/>
        </w:tabs>
        <w:rPr>
          <w:sz w:val="24"/>
        </w:rPr>
      </w:pPr>
    </w:p>
    <w:p w:rsidR="0022620E" w:rsidRDefault="0022620E" w:rsidP="0022620E">
      <w:pPr>
        <w:tabs>
          <w:tab w:val="left" w:pos="195"/>
          <w:tab w:val="left" w:pos="810"/>
        </w:tabs>
        <w:rPr>
          <w:b/>
          <w:sz w:val="24"/>
        </w:rPr>
      </w:pPr>
      <w:r>
        <w:rPr>
          <w:b/>
          <w:sz w:val="24"/>
        </w:rPr>
        <w:t>Zobrazení panelu nástrojů „Hromadná korespondence“</w:t>
      </w:r>
    </w:p>
    <w:p w:rsidR="0022620E" w:rsidRPr="00381348" w:rsidRDefault="0022620E" w:rsidP="0022620E">
      <w:pPr>
        <w:tabs>
          <w:tab w:val="left" w:pos="195"/>
          <w:tab w:val="left" w:pos="810"/>
        </w:tabs>
        <w:rPr>
          <w:sz w:val="24"/>
        </w:rPr>
      </w:pPr>
      <w:r>
        <w:rPr>
          <w:sz w:val="24"/>
        </w:rPr>
        <w:t>Nástroje/Dopisy a korespondence/Zobrazit panel nástrojů Hromadná korespondence.</w:t>
      </w:r>
    </w:p>
    <w:p w:rsidR="0022620E" w:rsidRDefault="0022620E" w:rsidP="0022620E">
      <w:pPr>
        <w:tabs>
          <w:tab w:val="left" w:pos="195"/>
          <w:tab w:val="left" w:pos="810"/>
        </w:tabs>
        <w:rPr>
          <w:b/>
          <w:sz w:val="24"/>
        </w:rPr>
      </w:pPr>
    </w:p>
    <w:p w:rsidR="0022620E" w:rsidRDefault="0022620E" w:rsidP="0022620E">
      <w:pPr>
        <w:tabs>
          <w:tab w:val="left" w:pos="195"/>
          <w:tab w:val="left" w:pos="810"/>
        </w:tabs>
        <w:rPr>
          <w:b/>
          <w:sz w:val="24"/>
        </w:rPr>
      </w:pPr>
      <w:r w:rsidRPr="00A62ABD">
        <w:rPr>
          <w:b/>
          <w:sz w:val="24"/>
        </w:rPr>
        <w:t>Použití alternativního textu</w:t>
      </w:r>
    </w:p>
    <w:p w:rsidR="0022620E" w:rsidRDefault="0022620E" w:rsidP="0022620E">
      <w:pPr>
        <w:tabs>
          <w:tab w:val="left" w:pos="195"/>
          <w:tab w:val="left" w:pos="810"/>
        </w:tabs>
        <w:rPr>
          <w:sz w:val="24"/>
        </w:rPr>
      </w:pPr>
      <w:r>
        <w:rPr>
          <w:sz w:val="24"/>
        </w:rPr>
        <w:t>Jedná se o alternativní text podle hodnoty pole. Například pokud je pohlaví z, vypíše se Vážená paní, jinak Vážená pan.</w:t>
      </w:r>
    </w:p>
    <w:p w:rsidR="0022620E" w:rsidRDefault="0022620E" w:rsidP="0022620E">
      <w:pPr>
        <w:tabs>
          <w:tab w:val="left" w:pos="195"/>
          <w:tab w:val="left" w:pos="810"/>
        </w:tabs>
        <w:rPr>
          <w:sz w:val="24"/>
        </w:rPr>
      </w:pPr>
    </w:p>
    <w:p w:rsidR="0022620E" w:rsidRDefault="00804BB2" w:rsidP="0022620E">
      <w:pPr>
        <w:tabs>
          <w:tab w:val="left" w:pos="195"/>
          <w:tab w:val="left" w:pos="810"/>
        </w:tabs>
        <w:jc w:val="center"/>
        <w:rPr>
          <w:sz w:val="24"/>
        </w:rPr>
      </w:pPr>
      <w:r w:rsidRPr="0022620E">
        <w:rPr>
          <w:noProof/>
          <w:sz w:val="24"/>
          <w:lang w:eastAsia="cs-CZ"/>
        </w:rPr>
        <w:drawing>
          <wp:inline distT="0" distB="0" distL="0" distR="0">
            <wp:extent cx="5181600" cy="2733675"/>
            <wp:effectExtent l="0" t="0" r="0" b="9525"/>
            <wp:docPr id="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1600" cy="2733675"/>
                    </a:xfrm>
                    <a:prstGeom prst="rect">
                      <a:avLst/>
                    </a:prstGeom>
                    <a:noFill/>
                    <a:ln>
                      <a:noFill/>
                    </a:ln>
                  </pic:spPr>
                </pic:pic>
              </a:graphicData>
            </a:graphic>
          </wp:inline>
        </w:drawing>
      </w:r>
    </w:p>
    <w:p w:rsidR="0022620E" w:rsidRDefault="0022620E" w:rsidP="0022620E">
      <w:pPr>
        <w:tabs>
          <w:tab w:val="left" w:pos="195"/>
          <w:tab w:val="left" w:pos="810"/>
        </w:tabs>
        <w:jc w:val="center"/>
        <w:rPr>
          <w:sz w:val="24"/>
        </w:rPr>
      </w:pPr>
    </w:p>
    <w:p w:rsidR="0022620E" w:rsidRDefault="0022620E" w:rsidP="0022620E">
      <w:pPr>
        <w:tabs>
          <w:tab w:val="left" w:pos="195"/>
          <w:tab w:val="left" w:pos="810"/>
        </w:tabs>
        <w:jc w:val="center"/>
        <w:rPr>
          <w:sz w:val="24"/>
        </w:rPr>
      </w:pPr>
    </w:p>
    <w:p w:rsidR="0022620E" w:rsidRDefault="0022620E" w:rsidP="0022620E">
      <w:pPr>
        <w:pStyle w:val="Odstavecseseznamem"/>
        <w:numPr>
          <w:ilvl w:val="0"/>
          <w:numId w:val="17"/>
        </w:numPr>
        <w:rPr>
          <w:b/>
          <w:sz w:val="28"/>
          <w:szCs w:val="28"/>
        </w:rPr>
      </w:pPr>
      <w:r w:rsidRPr="00501E17">
        <w:rPr>
          <w:b/>
          <w:sz w:val="28"/>
          <w:szCs w:val="28"/>
        </w:rPr>
        <w:t>Práce se styly</w:t>
      </w:r>
    </w:p>
    <w:p w:rsidR="0022620E" w:rsidRPr="00501E17" w:rsidRDefault="0022620E" w:rsidP="0022620E">
      <w:pPr>
        <w:rPr>
          <w:b/>
          <w:sz w:val="28"/>
          <w:szCs w:val="28"/>
        </w:rPr>
      </w:pPr>
    </w:p>
    <w:p w:rsidR="0022620E" w:rsidRPr="008760E1" w:rsidRDefault="0022620E" w:rsidP="0022620E">
      <w:r w:rsidRPr="008760E1">
        <w:t>Styly jsou významným nástrojem ke zjednodušení formátování, k jeho zrychlení a k dosažení stejného vzhledu dokumentů. Styl je symbolické pojmenování formátování. Místo postupného formátování vyvoláme styl, který obsahuje veškeré formátování příkazy.</w:t>
      </w:r>
    </w:p>
    <w:p w:rsidR="0022620E" w:rsidRPr="008760E1" w:rsidRDefault="0022620E" w:rsidP="0022620E">
      <w:r w:rsidRPr="008760E1">
        <w:t>Styl se aplikuje tak, že se označenému objektu přiřadí název stylu a důsledku toho se objekt zformátuje. Ve Wordu jsou styly pro odstavce, znaky, tabulky a seznamy.</w:t>
      </w:r>
    </w:p>
    <w:p w:rsidR="0022620E" w:rsidRPr="008760E1" w:rsidRDefault="0022620E" w:rsidP="0022620E">
      <w:r w:rsidRPr="008760E1">
        <w:t>Každý text, který napíšeme ve Wordu, má přiřazený implicitní styl s názvem „Normální“. Vidíme ho v políčku „Styl“ na panelu nástrojů „Formát“.</w:t>
      </w:r>
    </w:p>
    <w:p w:rsidR="0022620E" w:rsidRPr="008760E1" w:rsidRDefault="00804BB2" w:rsidP="0022620E">
      <w:pPr>
        <w:jc w:val="center"/>
        <w:rPr>
          <w:b/>
          <w:sz w:val="72"/>
          <w:szCs w:val="72"/>
        </w:rPr>
      </w:pPr>
      <w:r w:rsidRPr="0022620E">
        <w:rPr>
          <w:b/>
          <w:noProof/>
          <w:sz w:val="72"/>
          <w:szCs w:val="72"/>
          <w:lang w:eastAsia="cs-CZ"/>
        </w:rPr>
        <w:lastRenderedPageBreak/>
        <w:drawing>
          <wp:inline distT="0" distB="0" distL="0" distR="0">
            <wp:extent cx="4533900" cy="2190750"/>
            <wp:effectExtent l="0" t="0" r="0" b="0"/>
            <wp:docPr id="8"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33900" cy="2190750"/>
                    </a:xfrm>
                    <a:prstGeom prst="rect">
                      <a:avLst/>
                    </a:prstGeom>
                    <a:noFill/>
                    <a:ln>
                      <a:noFill/>
                    </a:ln>
                  </pic:spPr>
                </pic:pic>
              </a:graphicData>
            </a:graphic>
          </wp:inline>
        </w:drawing>
      </w:r>
    </w:p>
    <w:p w:rsidR="0022620E" w:rsidRDefault="0022620E" w:rsidP="0022620E">
      <w:pPr>
        <w:rPr>
          <w:sz w:val="24"/>
          <w:szCs w:val="24"/>
        </w:rPr>
      </w:pPr>
    </w:p>
    <w:p w:rsidR="0022620E" w:rsidRPr="008760E1" w:rsidRDefault="0022620E" w:rsidP="0022620E">
      <w:pPr>
        <w:rPr>
          <w:b/>
          <w:sz w:val="24"/>
          <w:szCs w:val="24"/>
        </w:rPr>
      </w:pPr>
      <w:r w:rsidRPr="008760E1">
        <w:rPr>
          <w:b/>
          <w:sz w:val="24"/>
          <w:szCs w:val="24"/>
        </w:rPr>
        <w:t>Způsoby vytvoření nového stylu</w:t>
      </w:r>
    </w:p>
    <w:p w:rsidR="0022620E" w:rsidRDefault="0022620E" w:rsidP="0022620E">
      <w:pPr>
        <w:numPr>
          <w:ilvl w:val="0"/>
          <w:numId w:val="18"/>
        </w:numPr>
        <w:spacing w:after="0" w:line="240" w:lineRule="auto"/>
        <w:rPr>
          <w:sz w:val="24"/>
          <w:szCs w:val="24"/>
        </w:rPr>
      </w:pPr>
      <w:r>
        <w:rPr>
          <w:sz w:val="24"/>
          <w:szCs w:val="24"/>
        </w:rPr>
        <w:t>vytvoření nového stylu z naformátovaného odstavce – nejlepší způsob, vidíme výsledek</w:t>
      </w:r>
    </w:p>
    <w:p w:rsidR="0022620E" w:rsidRDefault="0022620E" w:rsidP="0022620E">
      <w:pPr>
        <w:numPr>
          <w:ilvl w:val="1"/>
          <w:numId w:val="18"/>
        </w:numPr>
        <w:spacing w:after="0" w:line="240" w:lineRule="auto"/>
        <w:rPr>
          <w:sz w:val="24"/>
          <w:szCs w:val="24"/>
        </w:rPr>
      </w:pPr>
      <w:r>
        <w:rPr>
          <w:sz w:val="24"/>
          <w:szCs w:val="24"/>
        </w:rPr>
        <w:t>odstavec, který má sloužit pro vytvoření nového stylu, naformátujeme.</w:t>
      </w:r>
    </w:p>
    <w:p w:rsidR="0022620E" w:rsidRDefault="0022620E" w:rsidP="0022620E">
      <w:pPr>
        <w:numPr>
          <w:ilvl w:val="1"/>
          <w:numId w:val="18"/>
        </w:numPr>
        <w:spacing w:after="0" w:line="240" w:lineRule="auto"/>
        <w:rPr>
          <w:sz w:val="24"/>
          <w:szCs w:val="24"/>
        </w:rPr>
      </w:pPr>
      <w:r>
        <w:rPr>
          <w:sz w:val="24"/>
          <w:szCs w:val="24"/>
        </w:rPr>
        <w:t>textový kurzor postavíme do libovolného místo odstavce</w:t>
      </w:r>
    </w:p>
    <w:p w:rsidR="0022620E" w:rsidRDefault="0022620E" w:rsidP="0022620E">
      <w:pPr>
        <w:numPr>
          <w:ilvl w:val="1"/>
          <w:numId w:val="18"/>
        </w:numPr>
        <w:spacing w:after="0" w:line="240" w:lineRule="auto"/>
        <w:rPr>
          <w:sz w:val="24"/>
          <w:szCs w:val="24"/>
        </w:rPr>
      </w:pPr>
      <w:r>
        <w:rPr>
          <w:sz w:val="24"/>
          <w:szCs w:val="24"/>
        </w:rPr>
        <w:t>klepneme kurzorem myši na šipku po pravé straně v poli „Styl“ a do pole zapíšeme název stylu, např. Můj1</w:t>
      </w:r>
    </w:p>
    <w:p w:rsidR="0022620E" w:rsidRDefault="0022620E" w:rsidP="0022620E">
      <w:pPr>
        <w:numPr>
          <w:ilvl w:val="1"/>
          <w:numId w:val="18"/>
        </w:numPr>
        <w:spacing w:after="0" w:line="240" w:lineRule="auto"/>
        <w:rPr>
          <w:sz w:val="24"/>
          <w:szCs w:val="24"/>
        </w:rPr>
      </w:pPr>
      <w:r>
        <w:rPr>
          <w:sz w:val="24"/>
          <w:szCs w:val="24"/>
        </w:rPr>
        <w:t xml:space="preserve">název potvrdíme klávesou ENTER </w:t>
      </w:r>
    </w:p>
    <w:p w:rsidR="0022620E" w:rsidRDefault="0022620E" w:rsidP="0022620E">
      <w:pPr>
        <w:numPr>
          <w:ilvl w:val="1"/>
          <w:numId w:val="18"/>
        </w:numPr>
        <w:spacing w:after="0" w:line="240" w:lineRule="auto"/>
        <w:rPr>
          <w:sz w:val="24"/>
          <w:szCs w:val="24"/>
        </w:rPr>
      </w:pPr>
      <w:r>
        <w:rPr>
          <w:sz w:val="24"/>
          <w:szCs w:val="24"/>
        </w:rPr>
        <w:t>v seznamu stylů se objeví nový styl</w:t>
      </w:r>
    </w:p>
    <w:p w:rsidR="0022620E" w:rsidRDefault="0022620E" w:rsidP="0022620E">
      <w:pPr>
        <w:numPr>
          <w:ilvl w:val="0"/>
          <w:numId w:val="18"/>
        </w:numPr>
        <w:spacing w:after="0" w:line="240" w:lineRule="auto"/>
        <w:rPr>
          <w:sz w:val="24"/>
          <w:szCs w:val="24"/>
        </w:rPr>
      </w:pPr>
      <w:r>
        <w:rPr>
          <w:sz w:val="24"/>
          <w:szCs w:val="24"/>
        </w:rPr>
        <w:t>vytvoření nového stylu nadefinováním</w:t>
      </w:r>
    </w:p>
    <w:p w:rsidR="0022620E" w:rsidRDefault="0022620E" w:rsidP="0022620E">
      <w:pPr>
        <w:numPr>
          <w:ilvl w:val="1"/>
          <w:numId w:val="18"/>
        </w:numPr>
        <w:spacing w:after="0" w:line="240" w:lineRule="auto"/>
        <w:rPr>
          <w:sz w:val="24"/>
          <w:szCs w:val="24"/>
        </w:rPr>
      </w:pPr>
      <w:r>
        <w:rPr>
          <w:sz w:val="24"/>
          <w:szCs w:val="24"/>
        </w:rPr>
        <w:t>Formát</w:t>
      </w:r>
      <w:r>
        <w:rPr>
          <w:sz w:val="24"/>
          <w:szCs w:val="24"/>
          <w:lang w:val="en-US"/>
        </w:rPr>
        <w:t>/</w:t>
      </w:r>
      <w:r>
        <w:rPr>
          <w:sz w:val="24"/>
          <w:szCs w:val="24"/>
        </w:rPr>
        <w:t>Styly a formátování</w:t>
      </w:r>
    </w:p>
    <w:p w:rsidR="0022620E" w:rsidRDefault="0022620E" w:rsidP="0022620E">
      <w:pPr>
        <w:numPr>
          <w:ilvl w:val="1"/>
          <w:numId w:val="18"/>
        </w:numPr>
        <w:spacing w:after="0" w:line="240" w:lineRule="auto"/>
        <w:rPr>
          <w:sz w:val="24"/>
          <w:szCs w:val="24"/>
        </w:rPr>
      </w:pPr>
      <w:r>
        <w:rPr>
          <w:sz w:val="24"/>
          <w:szCs w:val="24"/>
        </w:rPr>
        <w:t>V podokně úloh stiskněte tlačítko Nový styl</w:t>
      </w:r>
    </w:p>
    <w:p w:rsidR="0022620E" w:rsidRDefault="0022620E" w:rsidP="0022620E">
      <w:pPr>
        <w:rPr>
          <w:sz w:val="24"/>
          <w:szCs w:val="24"/>
        </w:rPr>
      </w:pPr>
    </w:p>
    <w:p w:rsidR="0022620E" w:rsidRDefault="00804BB2" w:rsidP="0022620E">
      <w:pPr>
        <w:numPr>
          <w:ilvl w:val="0"/>
          <w:numId w:val="19"/>
        </w:numPr>
        <w:spacing w:after="0" w:line="240" w:lineRule="auto"/>
        <w:rPr>
          <w:sz w:val="24"/>
          <w:szCs w:val="24"/>
        </w:rPr>
      </w:pPr>
      <w:r>
        <w:rPr>
          <w:noProof/>
          <w:lang w:eastAsia="cs-CZ"/>
        </w:rPr>
        <w:lastRenderedPageBreak/>
        <w:drawing>
          <wp:anchor distT="0" distB="0" distL="114300" distR="114300" simplePos="0" relativeHeight="251663872" behindDoc="0" locked="0" layoutInCell="1" allowOverlap="1">
            <wp:simplePos x="0" y="0"/>
            <wp:positionH relativeFrom="column">
              <wp:align>left</wp:align>
            </wp:positionH>
            <wp:positionV relativeFrom="paragraph">
              <wp:posOffset>0</wp:posOffset>
            </wp:positionV>
            <wp:extent cx="1895475" cy="4543425"/>
            <wp:effectExtent l="0" t="0" r="9525" b="9525"/>
            <wp:wrapSquare wrapText="right"/>
            <wp:docPr id="2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5475" cy="454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rPr>
          <w:sz w:val="24"/>
          <w:szCs w:val="24"/>
        </w:rPr>
        <w:t>Zobrazí se dialogové okno Nový styl, v němž nový styl nadefinujeme. Hodnoty se vezmou ze stylu, kde stál kurzor před zadáním příkazu.</w:t>
      </w:r>
    </w:p>
    <w:p w:rsidR="0022620E" w:rsidRDefault="00804BB2" w:rsidP="0022620E">
      <w:pPr>
        <w:jc w:val="center"/>
        <w:rPr>
          <w:sz w:val="24"/>
          <w:szCs w:val="24"/>
        </w:rPr>
      </w:pPr>
      <w:r w:rsidRPr="0022620E">
        <w:rPr>
          <w:noProof/>
          <w:sz w:val="24"/>
          <w:szCs w:val="24"/>
          <w:lang w:eastAsia="cs-CZ"/>
        </w:rPr>
        <w:drawing>
          <wp:inline distT="0" distB="0" distL="0" distR="0">
            <wp:extent cx="3457575" cy="3343275"/>
            <wp:effectExtent l="0" t="0" r="9525" b="9525"/>
            <wp:docPr id="9"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57575" cy="3343275"/>
                    </a:xfrm>
                    <a:prstGeom prst="rect">
                      <a:avLst/>
                    </a:prstGeom>
                    <a:noFill/>
                    <a:ln>
                      <a:noFill/>
                    </a:ln>
                  </pic:spPr>
                </pic:pic>
              </a:graphicData>
            </a:graphic>
          </wp:inline>
        </w:drawing>
      </w:r>
    </w:p>
    <w:p w:rsidR="0022620E" w:rsidRDefault="0022620E" w:rsidP="0022620E">
      <w:pPr>
        <w:rPr>
          <w:sz w:val="24"/>
          <w:szCs w:val="24"/>
        </w:rPr>
      </w:pPr>
    </w:p>
    <w:p w:rsidR="0022620E" w:rsidRDefault="0022620E" w:rsidP="0022620E">
      <w:pPr>
        <w:rPr>
          <w:b/>
          <w:sz w:val="24"/>
          <w:szCs w:val="24"/>
        </w:rPr>
      </w:pPr>
      <w:r w:rsidRPr="00670FC4">
        <w:rPr>
          <w:b/>
          <w:sz w:val="24"/>
          <w:szCs w:val="24"/>
        </w:rPr>
        <w:t>Popis dialogového okna „Nový styl“</w:t>
      </w:r>
    </w:p>
    <w:p w:rsidR="0022620E" w:rsidRDefault="0022620E" w:rsidP="0022620E">
      <w:pPr>
        <w:rPr>
          <w:sz w:val="24"/>
          <w:szCs w:val="24"/>
        </w:rPr>
      </w:pPr>
      <w:r>
        <w:rPr>
          <w:sz w:val="24"/>
          <w:szCs w:val="24"/>
        </w:rPr>
        <w:t>Název – název vytvářeného stylu</w:t>
      </w:r>
    </w:p>
    <w:p w:rsidR="0022620E" w:rsidRDefault="0022620E" w:rsidP="0022620E">
      <w:pPr>
        <w:rPr>
          <w:sz w:val="24"/>
          <w:szCs w:val="24"/>
        </w:rPr>
      </w:pPr>
      <w:r>
        <w:rPr>
          <w:sz w:val="24"/>
          <w:szCs w:val="24"/>
        </w:rPr>
        <w:t>Typ stylu – pro co styl vytváříme (odstavec, znak, tabulka, seznam)</w:t>
      </w:r>
    </w:p>
    <w:p w:rsidR="0022620E" w:rsidRDefault="0022620E" w:rsidP="0022620E">
      <w:pPr>
        <w:rPr>
          <w:sz w:val="24"/>
          <w:szCs w:val="24"/>
        </w:rPr>
      </w:pPr>
      <w:r>
        <w:rPr>
          <w:sz w:val="24"/>
          <w:szCs w:val="24"/>
        </w:rPr>
        <w:t>Styl založený na – výchozí styl, na základě kterého se vytvoří nový styl. Často Normální na základě globální šablony Normal.dot. Uplatňuje se zde dědičnost stylů. Pokud změníme vlastnost výchozího stylu, na kterém je nový styl založen, potom nový styl zdědí změněné vlastnosti ve výchozím stylu.</w:t>
      </w:r>
    </w:p>
    <w:p w:rsidR="0022620E" w:rsidRDefault="0022620E" w:rsidP="0022620E">
      <w:pPr>
        <w:rPr>
          <w:sz w:val="24"/>
          <w:szCs w:val="24"/>
        </w:rPr>
      </w:pPr>
      <w:r>
        <w:rPr>
          <w:sz w:val="24"/>
          <w:szCs w:val="24"/>
        </w:rPr>
        <w:t>Styl následujícího odstavce – určení, jakým stylem bude formátován následující odstavec vytvořený stiskem klávesy ENTER. Většino styl Normální.</w:t>
      </w:r>
    </w:p>
    <w:p w:rsidR="0022620E" w:rsidRDefault="0022620E" w:rsidP="0022620E">
      <w:pPr>
        <w:rPr>
          <w:sz w:val="24"/>
          <w:szCs w:val="24"/>
        </w:rPr>
      </w:pPr>
      <w:r>
        <w:rPr>
          <w:sz w:val="24"/>
          <w:szCs w:val="24"/>
        </w:rPr>
        <w:t>Formátování – rychlá úprava stylu</w:t>
      </w:r>
    </w:p>
    <w:p w:rsidR="0022620E" w:rsidRDefault="0022620E" w:rsidP="0022620E">
      <w:pPr>
        <w:rPr>
          <w:sz w:val="24"/>
          <w:szCs w:val="24"/>
        </w:rPr>
      </w:pPr>
      <w:r>
        <w:rPr>
          <w:sz w:val="24"/>
          <w:szCs w:val="24"/>
        </w:rPr>
        <w:t>Formát – seznam dialogových oken pro přesné určení stylu.</w:t>
      </w:r>
    </w:p>
    <w:p w:rsidR="0022620E" w:rsidRPr="00670FC4" w:rsidRDefault="0022620E" w:rsidP="0022620E">
      <w:pPr>
        <w:rPr>
          <w:sz w:val="24"/>
          <w:szCs w:val="24"/>
        </w:rPr>
      </w:pPr>
      <w:r>
        <w:rPr>
          <w:sz w:val="24"/>
          <w:szCs w:val="24"/>
        </w:rPr>
        <w:t>Přidat do šablony – styl je uložen do šablony Normal.dot</w:t>
      </w:r>
    </w:p>
    <w:p w:rsidR="0022620E" w:rsidRDefault="0022620E" w:rsidP="0022620E">
      <w:pPr>
        <w:rPr>
          <w:sz w:val="24"/>
          <w:szCs w:val="24"/>
        </w:rPr>
      </w:pPr>
      <w:r>
        <w:rPr>
          <w:sz w:val="24"/>
          <w:szCs w:val="24"/>
        </w:rPr>
        <w:t>Automaticky aktualizovat – změny provedené v libovolném odstavci zformátovaném vytvářeným stylem se promítnou automaticky do stylu a přes něj do všech odstavců v dokumentu, kde je styl použit.</w:t>
      </w:r>
    </w:p>
    <w:p w:rsidR="0022620E" w:rsidRPr="00396866" w:rsidRDefault="0022620E" w:rsidP="0022620E">
      <w:pPr>
        <w:rPr>
          <w:b/>
          <w:sz w:val="24"/>
          <w:szCs w:val="24"/>
        </w:rPr>
      </w:pPr>
      <w:r w:rsidRPr="00396866">
        <w:rPr>
          <w:b/>
          <w:sz w:val="24"/>
          <w:szCs w:val="24"/>
        </w:rPr>
        <w:t>Způsoby použití stylu odstavce</w:t>
      </w:r>
    </w:p>
    <w:p w:rsidR="0022620E" w:rsidRDefault="0022620E" w:rsidP="0022620E">
      <w:pPr>
        <w:numPr>
          <w:ilvl w:val="0"/>
          <w:numId w:val="19"/>
        </w:numPr>
        <w:spacing w:after="0" w:line="240" w:lineRule="auto"/>
        <w:rPr>
          <w:sz w:val="24"/>
          <w:szCs w:val="24"/>
        </w:rPr>
      </w:pPr>
      <w:r>
        <w:rPr>
          <w:sz w:val="24"/>
          <w:szCs w:val="24"/>
        </w:rPr>
        <w:lastRenderedPageBreak/>
        <w:t>kurzorem myší klikneme na šipku po pravé straně v poli Styl a v seznamu klepneme na styl</w:t>
      </w:r>
    </w:p>
    <w:p w:rsidR="0022620E" w:rsidRDefault="0022620E" w:rsidP="0022620E">
      <w:pPr>
        <w:numPr>
          <w:ilvl w:val="0"/>
          <w:numId w:val="19"/>
        </w:numPr>
        <w:spacing w:after="0" w:line="240" w:lineRule="auto"/>
        <w:rPr>
          <w:sz w:val="24"/>
          <w:szCs w:val="24"/>
        </w:rPr>
      </w:pPr>
      <w:r>
        <w:rPr>
          <w:sz w:val="24"/>
          <w:szCs w:val="24"/>
        </w:rPr>
        <w:t>v podokně úloh Styly a formátování klepneme myší na styl</w:t>
      </w:r>
    </w:p>
    <w:p w:rsidR="0022620E" w:rsidRDefault="0022620E" w:rsidP="0022620E">
      <w:pPr>
        <w:rPr>
          <w:b/>
          <w:sz w:val="24"/>
          <w:szCs w:val="24"/>
        </w:rPr>
      </w:pPr>
      <w:r w:rsidRPr="00396866">
        <w:rPr>
          <w:b/>
          <w:sz w:val="24"/>
          <w:szCs w:val="24"/>
        </w:rPr>
        <w:t>Úprava existujícího stylu</w:t>
      </w:r>
    </w:p>
    <w:p w:rsidR="0022620E" w:rsidRDefault="0022620E" w:rsidP="0022620E">
      <w:pPr>
        <w:numPr>
          <w:ilvl w:val="0"/>
          <w:numId w:val="20"/>
        </w:numPr>
        <w:spacing w:after="0" w:line="240" w:lineRule="auto"/>
        <w:rPr>
          <w:sz w:val="24"/>
          <w:szCs w:val="24"/>
        </w:rPr>
      </w:pPr>
      <w:r w:rsidRPr="00CD49E8">
        <w:rPr>
          <w:sz w:val="24"/>
          <w:szCs w:val="24"/>
        </w:rPr>
        <w:t>Formát</w:t>
      </w:r>
      <w:r>
        <w:rPr>
          <w:sz w:val="24"/>
          <w:szCs w:val="24"/>
          <w:lang w:val="en-US"/>
        </w:rPr>
        <w:t>/</w:t>
      </w:r>
      <w:r>
        <w:rPr>
          <w:sz w:val="24"/>
          <w:szCs w:val="24"/>
        </w:rPr>
        <w:t>Styly a formátování</w:t>
      </w:r>
    </w:p>
    <w:p w:rsidR="0022620E" w:rsidRDefault="0022620E" w:rsidP="0022620E">
      <w:pPr>
        <w:pStyle w:val="Zkladntext"/>
        <w:numPr>
          <w:ilvl w:val="0"/>
          <w:numId w:val="20"/>
        </w:numPr>
        <w:jc w:val="left"/>
      </w:pPr>
      <w:r>
        <w:t>V okně vyberme styl a po pravé straně názvu stylu zvolte změnit</w:t>
      </w:r>
    </w:p>
    <w:p w:rsidR="0022620E" w:rsidRDefault="00804BB2" w:rsidP="0022620E">
      <w:pPr>
        <w:pStyle w:val="Zkladntext"/>
        <w:numPr>
          <w:ilvl w:val="0"/>
          <w:numId w:val="20"/>
        </w:numPr>
        <w:jc w:val="left"/>
      </w:pPr>
      <w:r>
        <w:rPr>
          <w:noProof/>
        </w:rPr>
        <w:drawing>
          <wp:anchor distT="0" distB="0" distL="114300" distR="114300" simplePos="0" relativeHeight="251664896" behindDoc="0" locked="0" layoutInCell="1" allowOverlap="1">
            <wp:simplePos x="0" y="0"/>
            <wp:positionH relativeFrom="column">
              <wp:align>left</wp:align>
            </wp:positionH>
            <wp:positionV relativeFrom="paragraph">
              <wp:posOffset>5715</wp:posOffset>
            </wp:positionV>
            <wp:extent cx="1924050" cy="3314700"/>
            <wp:effectExtent l="0" t="0" r="0" b="0"/>
            <wp:wrapSquare wrapText="right"/>
            <wp:docPr id="20"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4050"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t>zobrazí se dialogové okno Úprava stylu</w:t>
      </w:r>
    </w:p>
    <w:p w:rsidR="0022620E" w:rsidRDefault="0022620E" w:rsidP="0022620E">
      <w:pPr>
        <w:pStyle w:val="Zkladntext"/>
        <w:numPr>
          <w:ilvl w:val="0"/>
          <w:numId w:val="20"/>
        </w:numPr>
        <w:jc w:val="left"/>
      </w:pPr>
      <w:r>
        <w:t xml:space="preserve">V tomto okně se modifikuje zvolený styl </w:t>
      </w:r>
    </w:p>
    <w:p w:rsidR="0022620E" w:rsidRDefault="0022620E" w:rsidP="0022620E">
      <w:pPr>
        <w:pStyle w:val="Zkladntext"/>
      </w:pPr>
    </w:p>
    <w:p w:rsidR="0022620E" w:rsidRPr="00CD49E8" w:rsidRDefault="00804BB2" w:rsidP="0022620E">
      <w:pPr>
        <w:pStyle w:val="Zkladntext"/>
      </w:pPr>
      <w:r w:rsidRPr="00147CB7">
        <w:rPr>
          <w:noProof/>
        </w:rPr>
        <w:drawing>
          <wp:inline distT="0" distB="0" distL="0" distR="0">
            <wp:extent cx="3048000" cy="2962275"/>
            <wp:effectExtent l="0" t="0" r="0" b="9525"/>
            <wp:docPr id="10"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0" cy="2962275"/>
                    </a:xfrm>
                    <a:prstGeom prst="rect">
                      <a:avLst/>
                    </a:prstGeom>
                    <a:noFill/>
                    <a:ln>
                      <a:noFill/>
                    </a:ln>
                  </pic:spPr>
                </pic:pic>
              </a:graphicData>
            </a:graphic>
          </wp:inline>
        </w:drawing>
      </w:r>
      <w:r w:rsidR="0022620E">
        <w:br w:type="textWrapping" w:clear="all"/>
      </w:r>
    </w:p>
    <w:p w:rsidR="0022620E" w:rsidRDefault="0022620E" w:rsidP="0022620E">
      <w:pPr>
        <w:rPr>
          <w:b/>
          <w:sz w:val="24"/>
          <w:szCs w:val="24"/>
        </w:rPr>
      </w:pPr>
      <w:r w:rsidRPr="008838F0">
        <w:rPr>
          <w:b/>
          <w:sz w:val="24"/>
          <w:szCs w:val="24"/>
        </w:rPr>
        <w:t>Odstranění stylu</w:t>
      </w:r>
    </w:p>
    <w:p w:rsidR="0022620E" w:rsidRDefault="0022620E" w:rsidP="0022620E">
      <w:pPr>
        <w:rPr>
          <w:sz w:val="24"/>
          <w:szCs w:val="24"/>
        </w:rPr>
      </w:pPr>
      <w:r>
        <w:rPr>
          <w:sz w:val="24"/>
          <w:szCs w:val="24"/>
        </w:rPr>
        <w:t>Nevhodný styl odstraníme takto:</w:t>
      </w:r>
    </w:p>
    <w:p w:rsidR="0022620E" w:rsidRDefault="0022620E" w:rsidP="0022620E">
      <w:pPr>
        <w:numPr>
          <w:ilvl w:val="0"/>
          <w:numId w:val="21"/>
        </w:numPr>
        <w:spacing w:after="0" w:line="240" w:lineRule="auto"/>
        <w:rPr>
          <w:sz w:val="24"/>
          <w:szCs w:val="24"/>
        </w:rPr>
      </w:pPr>
      <w:r w:rsidRPr="00CD49E8">
        <w:rPr>
          <w:sz w:val="24"/>
          <w:szCs w:val="24"/>
        </w:rPr>
        <w:t>Formát</w:t>
      </w:r>
      <w:r>
        <w:rPr>
          <w:sz w:val="24"/>
          <w:szCs w:val="24"/>
          <w:lang w:val="en-US"/>
        </w:rPr>
        <w:t>/</w:t>
      </w:r>
      <w:r>
        <w:rPr>
          <w:sz w:val="24"/>
          <w:szCs w:val="24"/>
        </w:rPr>
        <w:t>Styly a formátování</w:t>
      </w:r>
    </w:p>
    <w:p w:rsidR="0022620E" w:rsidRDefault="0022620E" w:rsidP="0022620E">
      <w:pPr>
        <w:numPr>
          <w:ilvl w:val="0"/>
          <w:numId w:val="21"/>
        </w:numPr>
        <w:spacing w:after="0" w:line="240" w:lineRule="auto"/>
        <w:rPr>
          <w:sz w:val="24"/>
          <w:szCs w:val="24"/>
        </w:rPr>
      </w:pPr>
      <w:r>
        <w:rPr>
          <w:sz w:val="24"/>
          <w:szCs w:val="24"/>
        </w:rPr>
        <w:t>Vybrat styl a po pravé straně zvolit Odstranit</w:t>
      </w:r>
    </w:p>
    <w:p w:rsidR="0022620E" w:rsidRDefault="0022620E" w:rsidP="0022620E">
      <w:pPr>
        <w:rPr>
          <w:sz w:val="24"/>
          <w:szCs w:val="24"/>
        </w:rPr>
      </w:pPr>
    </w:p>
    <w:p w:rsidR="0022620E" w:rsidRDefault="0022620E" w:rsidP="0022620E">
      <w:pPr>
        <w:rPr>
          <w:sz w:val="24"/>
          <w:szCs w:val="24"/>
        </w:rPr>
      </w:pPr>
      <w:r>
        <w:rPr>
          <w:sz w:val="24"/>
          <w:szCs w:val="24"/>
        </w:rPr>
        <w:t>Odstranit lze pouze námi doplněné styly, ne styly předdefinované</w:t>
      </w:r>
    </w:p>
    <w:p w:rsidR="0022620E" w:rsidRDefault="0022620E" w:rsidP="0022620E">
      <w:pPr>
        <w:rPr>
          <w:sz w:val="24"/>
          <w:szCs w:val="24"/>
        </w:rPr>
      </w:pPr>
    </w:p>
    <w:p w:rsidR="0022620E" w:rsidRDefault="0022620E" w:rsidP="0022620E">
      <w:pPr>
        <w:rPr>
          <w:sz w:val="24"/>
          <w:szCs w:val="24"/>
        </w:rPr>
      </w:pPr>
    </w:p>
    <w:p w:rsidR="0022620E" w:rsidRDefault="0022620E" w:rsidP="0022620E">
      <w:pPr>
        <w:rPr>
          <w:b/>
          <w:sz w:val="24"/>
          <w:szCs w:val="24"/>
        </w:rPr>
      </w:pPr>
      <w:r w:rsidRPr="00A64687">
        <w:rPr>
          <w:b/>
          <w:sz w:val="24"/>
          <w:szCs w:val="24"/>
        </w:rPr>
        <w:t>Kopírování stylů mezi dokumenty</w:t>
      </w:r>
    </w:p>
    <w:p w:rsidR="0022620E" w:rsidRDefault="0022620E" w:rsidP="0022620E">
      <w:pPr>
        <w:numPr>
          <w:ilvl w:val="0"/>
          <w:numId w:val="22"/>
        </w:numPr>
        <w:spacing w:after="0" w:line="240" w:lineRule="auto"/>
        <w:rPr>
          <w:sz w:val="24"/>
          <w:szCs w:val="24"/>
        </w:rPr>
      </w:pPr>
      <w:r w:rsidRPr="00A64687">
        <w:rPr>
          <w:sz w:val="24"/>
          <w:szCs w:val="24"/>
        </w:rPr>
        <w:t>Nástroje</w:t>
      </w:r>
      <w:r>
        <w:rPr>
          <w:sz w:val="24"/>
          <w:szCs w:val="24"/>
          <w:lang w:val="en-US"/>
        </w:rPr>
        <w:t>/</w:t>
      </w:r>
      <w:r>
        <w:rPr>
          <w:sz w:val="24"/>
          <w:szCs w:val="24"/>
        </w:rPr>
        <w:t>Šablony a doplňky</w:t>
      </w:r>
    </w:p>
    <w:p w:rsidR="0022620E" w:rsidRDefault="0022620E" w:rsidP="0022620E">
      <w:pPr>
        <w:numPr>
          <w:ilvl w:val="0"/>
          <w:numId w:val="22"/>
        </w:numPr>
        <w:spacing w:after="0" w:line="240" w:lineRule="auto"/>
        <w:rPr>
          <w:sz w:val="24"/>
          <w:szCs w:val="24"/>
        </w:rPr>
      </w:pPr>
      <w:r>
        <w:rPr>
          <w:sz w:val="24"/>
          <w:szCs w:val="24"/>
        </w:rPr>
        <w:t>Tlačítko Organizátor, objeví se okno Organizátor</w:t>
      </w:r>
    </w:p>
    <w:p w:rsidR="0022620E" w:rsidRPr="00A64687" w:rsidRDefault="00804BB2" w:rsidP="0022620E">
      <w:pPr>
        <w:jc w:val="center"/>
        <w:rPr>
          <w:sz w:val="24"/>
          <w:szCs w:val="24"/>
        </w:rPr>
      </w:pPr>
      <w:r w:rsidRPr="0022620E">
        <w:rPr>
          <w:noProof/>
          <w:sz w:val="24"/>
          <w:szCs w:val="24"/>
          <w:lang w:eastAsia="cs-CZ"/>
        </w:rPr>
        <w:lastRenderedPageBreak/>
        <w:drawing>
          <wp:inline distT="0" distB="0" distL="0" distR="0">
            <wp:extent cx="5114925" cy="3448050"/>
            <wp:effectExtent l="0" t="0" r="9525" b="0"/>
            <wp:docPr id="1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4925" cy="3448050"/>
                    </a:xfrm>
                    <a:prstGeom prst="rect">
                      <a:avLst/>
                    </a:prstGeom>
                    <a:noFill/>
                    <a:ln>
                      <a:noFill/>
                    </a:ln>
                  </pic:spPr>
                </pic:pic>
              </a:graphicData>
            </a:graphic>
          </wp:inline>
        </w:drawing>
      </w:r>
    </w:p>
    <w:p w:rsidR="0022620E" w:rsidRDefault="0022620E" w:rsidP="0022620E">
      <w:pPr>
        <w:numPr>
          <w:ilvl w:val="0"/>
          <w:numId w:val="23"/>
        </w:numPr>
        <w:spacing w:after="0" w:line="240" w:lineRule="auto"/>
        <w:rPr>
          <w:sz w:val="24"/>
          <w:szCs w:val="24"/>
        </w:rPr>
      </w:pPr>
      <w:r>
        <w:rPr>
          <w:sz w:val="24"/>
          <w:szCs w:val="24"/>
        </w:rPr>
        <w:t>Na levé a pravé straně dialogového okna jsou otevřené soubory a nad nimi styly, které dokumenty obsahují. Tlačítkem Zavřít soubor a alternativně Otevřít soubor otevřeme jiné soubory. Tlačítky uprostřed můžeme se styly pracovat.</w:t>
      </w:r>
    </w:p>
    <w:p w:rsidR="0022620E" w:rsidRDefault="0022620E" w:rsidP="0022620E">
      <w:pPr>
        <w:rPr>
          <w:sz w:val="24"/>
          <w:szCs w:val="24"/>
        </w:rPr>
      </w:pPr>
    </w:p>
    <w:p w:rsidR="0022620E" w:rsidRDefault="0022620E" w:rsidP="0022620E">
      <w:pPr>
        <w:rPr>
          <w:b/>
          <w:sz w:val="24"/>
          <w:szCs w:val="24"/>
        </w:rPr>
      </w:pPr>
      <w:r w:rsidRPr="00ED0730">
        <w:rPr>
          <w:b/>
          <w:sz w:val="24"/>
          <w:szCs w:val="24"/>
        </w:rPr>
        <w:t>Použití klávesových zkratek</w:t>
      </w:r>
    </w:p>
    <w:p w:rsidR="0022620E" w:rsidRPr="00ED0730" w:rsidRDefault="00804BB2" w:rsidP="0022620E">
      <w:pPr>
        <w:numPr>
          <w:ilvl w:val="0"/>
          <w:numId w:val="24"/>
        </w:numPr>
        <w:spacing w:after="0" w:line="240" w:lineRule="auto"/>
        <w:rPr>
          <w:i/>
          <w:iCs/>
        </w:rPr>
      </w:pPr>
      <w:r>
        <w:rPr>
          <w:noProof/>
          <w:lang w:eastAsia="cs-CZ"/>
        </w:rPr>
        <w:drawing>
          <wp:anchor distT="0" distB="0" distL="114300" distR="114300" simplePos="0" relativeHeight="251665920" behindDoc="0" locked="0" layoutInCell="1" allowOverlap="1">
            <wp:simplePos x="0" y="0"/>
            <wp:positionH relativeFrom="column">
              <wp:posOffset>0</wp:posOffset>
            </wp:positionH>
            <wp:positionV relativeFrom="paragraph">
              <wp:posOffset>34290</wp:posOffset>
            </wp:positionV>
            <wp:extent cx="2943225" cy="2867025"/>
            <wp:effectExtent l="0" t="0" r="9525" b="9525"/>
            <wp:wrapSquare wrapText="bothSides"/>
            <wp:docPr id="19"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322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0E" w:rsidRPr="00ED0730">
        <w:rPr>
          <w:sz w:val="24"/>
          <w:szCs w:val="24"/>
        </w:rPr>
        <w:t>Vhodné</w:t>
      </w:r>
      <w:r w:rsidR="0022620E">
        <w:rPr>
          <w:sz w:val="24"/>
          <w:szCs w:val="24"/>
        </w:rPr>
        <w:t xml:space="preserve"> při psaní všemi deseti.</w:t>
      </w:r>
    </w:p>
    <w:p w:rsidR="0022620E" w:rsidRPr="00ED0730" w:rsidRDefault="0022620E" w:rsidP="0022620E">
      <w:pPr>
        <w:numPr>
          <w:ilvl w:val="0"/>
          <w:numId w:val="24"/>
        </w:numPr>
        <w:spacing w:after="0" w:line="240" w:lineRule="auto"/>
        <w:rPr>
          <w:i/>
          <w:iCs/>
        </w:rPr>
      </w:pPr>
      <w:r>
        <w:rPr>
          <w:sz w:val="24"/>
          <w:szCs w:val="24"/>
        </w:rPr>
        <w:t>Zvolíme položku Klávesová zkratka</w:t>
      </w:r>
    </w:p>
    <w:p w:rsidR="0022620E" w:rsidRDefault="0022620E" w:rsidP="0022620E">
      <w:pPr>
        <w:ind w:left="360"/>
        <w:rPr>
          <w:i/>
          <w:iCs/>
        </w:rPr>
      </w:pPr>
    </w:p>
    <w:p w:rsidR="0022620E" w:rsidRDefault="0022620E" w:rsidP="0022620E">
      <w:pPr>
        <w:ind w:left="360"/>
        <w:rPr>
          <w:i/>
          <w:iCs/>
        </w:rPr>
      </w:pPr>
    </w:p>
    <w:p w:rsidR="0022620E" w:rsidRDefault="00804BB2" w:rsidP="0022620E">
      <w:pPr>
        <w:ind w:left="360"/>
        <w:rPr>
          <w:i/>
          <w:iCs/>
        </w:rPr>
      </w:pPr>
      <w:r w:rsidRPr="0022620E">
        <w:rPr>
          <w:i/>
          <w:noProof/>
          <w:lang w:eastAsia="cs-CZ"/>
        </w:rPr>
        <w:lastRenderedPageBreak/>
        <w:drawing>
          <wp:inline distT="0" distB="0" distL="0" distR="0">
            <wp:extent cx="2952750" cy="2266950"/>
            <wp:effectExtent l="0" t="0" r="0" b="0"/>
            <wp:docPr id="12"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0" cy="2266950"/>
                    </a:xfrm>
                    <a:prstGeom prst="rect">
                      <a:avLst/>
                    </a:prstGeom>
                    <a:noFill/>
                    <a:ln>
                      <a:noFill/>
                    </a:ln>
                  </pic:spPr>
                </pic:pic>
              </a:graphicData>
            </a:graphic>
          </wp:inline>
        </w:drawing>
      </w:r>
    </w:p>
    <w:p w:rsidR="0022620E" w:rsidRDefault="0022620E" w:rsidP="0022620E">
      <w:pPr>
        <w:numPr>
          <w:ilvl w:val="0"/>
          <w:numId w:val="23"/>
        </w:numPr>
        <w:spacing w:after="0" w:line="240" w:lineRule="auto"/>
        <w:rPr>
          <w:sz w:val="24"/>
          <w:szCs w:val="24"/>
        </w:rPr>
      </w:pPr>
      <w:r>
        <w:rPr>
          <w:sz w:val="24"/>
          <w:szCs w:val="24"/>
        </w:rPr>
        <w:t>Nyní je nutno stisknout kombinaci kláves – např. CTRL+SHIFT+T</w:t>
      </w:r>
    </w:p>
    <w:p w:rsidR="0022620E" w:rsidRDefault="0022620E" w:rsidP="0022620E">
      <w:pPr>
        <w:numPr>
          <w:ilvl w:val="0"/>
          <w:numId w:val="23"/>
        </w:numPr>
        <w:spacing w:after="0" w:line="240" w:lineRule="auto"/>
        <w:rPr>
          <w:sz w:val="24"/>
          <w:szCs w:val="24"/>
        </w:rPr>
      </w:pPr>
      <w:r>
        <w:rPr>
          <w:sz w:val="24"/>
          <w:szCs w:val="24"/>
        </w:rPr>
        <w:t>Kliknout na tlačítko Přiřadit</w:t>
      </w:r>
    </w:p>
    <w:p w:rsidR="0022620E" w:rsidRDefault="0022620E" w:rsidP="0022620E">
      <w:pPr>
        <w:numPr>
          <w:ilvl w:val="0"/>
          <w:numId w:val="23"/>
        </w:numPr>
        <w:spacing w:after="0" w:line="240" w:lineRule="auto"/>
        <w:rPr>
          <w:sz w:val="24"/>
          <w:szCs w:val="24"/>
        </w:rPr>
      </w:pPr>
      <w:r>
        <w:rPr>
          <w:sz w:val="24"/>
          <w:szCs w:val="24"/>
        </w:rPr>
        <w:t>Zavřít</w:t>
      </w:r>
    </w:p>
    <w:p w:rsidR="0022620E" w:rsidRDefault="0022620E" w:rsidP="0022620E">
      <w:pPr>
        <w:numPr>
          <w:ilvl w:val="0"/>
          <w:numId w:val="23"/>
        </w:numPr>
        <w:spacing w:after="0" w:line="240" w:lineRule="auto"/>
        <w:rPr>
          <w:sz w:val="24"/>
          <w:szCs w:val="24"/>
        </w:rPr>
      </w:pPr>
      <w:r>
        <w:rPr>
          <w:sz w:val="24"/>
          <w:szCs w:val="24"/>
        </w:rPr>
        <w:t>Styl je nyní možno volta kombinací zvolených kláves.</w:t>
      </w:r>
    </w:p>
    <w:p w:rsidR="0022620E" w:rsidRDefault="0022620E" w:rsidP="0022620E">
      <w:pPr>
        <w:rPr>
          <w:sz w:val="24"/>
          <w:szCs w:val="24"/>
        </w:rPr>
      </w:pPr>
    </w:p>
    <w:p w:rsidR="0022620E" w:rsidRPr="0047101B" w:rsidRDefault="0022620E" w:rsidP="0022620E">
      <w:pPr>
        <w:pStyle w:val="Odstavecseseznamem"/>
        <w:numPr>
          <w:ilvl w:val="0"/>
          <w:numId w:val="17"/>
        </w:numPr>
        <w:rPr>
          <w:b/>
          <w:sz w:val="28"/>
          <w:szCs w:val="28"/>
        </w:rPr>
      </w:pPr>
      <w:r w:rsidRPr="0047101B">
        <w:rPr>
          <w:b/>
          <w:sz w:val="28"/>
          <w:szCs w:val="28"/>
        </w:rPr>
        <w:t>Úkoly</w:t>
      </w:r>
    </w:p>
    <w:p w:rsidR="0022620E" w:rsidRDefault="0022620E" w:rsidP="0022620E">
      <w:pPr>
        <w:tabs>
          <w:tab w:val="left" w:pos="195"/>
          <w:tab w:val="left" w:pos="810"/>
        </w:tabs>
        <w:jc w:val="center"/>
        <w:rPr>
          <w:sz w:val="24"/>
        </w:rPr>
      </w:pPr>
    </w:p>
    <w:p w:rsidR="0022620E" w:rsidRDefault="0022620E" w:rsidP="0022620E">
      <w:pPr>
        <w:numPr>
          <w:ilvl w:val="0"/>
          <w:numId w:val="25"/>
        </w:numPr>
        <w:spacing w:after="0" w:line="240" w:lineRule="auto"/>
        <w:rPr>
          <w:sz w:val="24"/>
        </w:rPr>
      </w:pPr>
      <w:r>
        <w:rPr>
          <w:sz w:val="24"/>
        </w:rPr>
        <w:t xml:space="preserve">Vytvořte autotext pro vložení loga vaší firmy. Nechť je tento autotext možno použít ve všech dokumentech. </w:t>
      </w:r>
    </w:p>
    <w:p w:rsidR="0022620E" w:rsidRDefault="0022620E" w:rsidP="0022620E">
      <w:pPr>
        <w:numPr>
          <w:ilvl w:val="0"/>
          <w:numId w:val="25"/>
        </w:numPr>
        <w:spacing w:after="0" w:line="240" w:lineRule="auto"/>
        <w:rPr>
          <w:b/>
          <w:sz w:val="24"/>
        </w:rPr>
      </w:pPr>
      <w:r>
        <w:rPr>
          <w:sz w:val="24"/>
        </w:rPr>
        <w:t xml:space="preserve">Vytvořte autotext pro vložení vaší adresy do textu. Nechť je tento autotext používán pouze </w:t>
      </w:r>
      <w:r>
        <w:rPr>
          <w:sz w:val="24"/>
        </w:rPr>
        <w:tab/>
        <w:t>v šabloně ZKOUSKA.DOT, kterou vytvoříte.</w:t>
      </w:r>
    </w:p>
    <w:p w:rsidR="0022620E" w:rsidRDefault="0022620E" w:rsidP="0022620E">
      <w:pPr>
        <w:numPr>
          <w:ilvl w:val="0"/>
          <w:numId w:val="25"/>
        </w:numPr>
        <w:spacing w:after="0" w:line="240" w:lineRule="auto"/>
        <w:rPr>
          <w:sz w:val="24"/>
        </w:rPr>
      </w:pPr>
      <w:r>
        <w:rPr>
          <w:sz w:val="24"/>
        </w:rPr>
        <w:t>Vytvořte autokorekci pro rychlejší zápis slova Obchodní akademie a VOŠ Valašské Meziříčí</w:t>
      </w:r>
    </w:p>
    <w:p w:rsidR="0022620E" w:rsidRDefault="0022620E" w:rsidP="0022620E">
      <w:pPr>
        <w:numPr>
          <w:ilvl w:val="0"/>
          <w:numId w:val="25"/>
        </w:numPr>
        <w:spacing w:after="0" w:line="240" w:lineRule="auto"/>
        <w:rPr>
          <w:sz w:val="24"/>
        </w:rPr>
      </w:pPr>
      <w:r>
        <w:rPr>
          <w:sz w:val="24"/>
        </w:rPr>
        <w:t>Vytvořte šablonu novoročního přání.</w:t>
      </w:r>
    </w:p>
    <w:p w:rsidR="0022620E" w:rsidRDefault="0022620E" w:rsidP="0022620E">
      <w:pPr>
        <w:numPr>
          <w:ilvl w:val="0"/>
          <w:numId w:val="25"/>
        </w:numPr>
        <w:spacing w:after="0" w:line="240" w:lineRule="auto"/>
        <w:rPr>
          <w:sz w:val="24"/>
        </w:rPr>
      </w:pPr>
      <w:r>
        <w:rPr>
          <w:sz w:val="24"/>
        </w:rPr>
        <w:t>Vytvořte vlastní kartu, kde zahrnete funkce (příkazy) týkající se práce s tabulkou.</w:t>
      </w:r>
    </w:p>
    <w:p w:rsidR="0022620E" w:rsidRDefault="0022620E" w:rsidP="0022620E">
      <w:pPr>
        <w:numPr>
          <w:ilvl w:val="0"/>
          <w:numId w:val="25"/>
        </w:numPr>
        <w:spacing w:after="0" w:line="240" w:lineRule="auto"/>
        <w:rPr>
          <w:sz w:val="24"/>
        </w:rPr>
      </w:pPr>
      <w:r>
        <w:rPr>
          <w:sz w:val="24"/>
        </w:rPr>
        <w:t>Do stejné karty přidejte tlačítka pro psaní horního a dolního indexu.</w:t>
      </w:r>
    </w:p>
    <w:p w:rsidR="0022620E" w:rsidRDefault="0022620E" w:rsidP="0022620E">
      <w:pPr>
        <w:numPr>
          <w:ilvl w:val="0"/>
          <w:numId w:val="25"/>
        </w:numPr>
        <w:spacing w:after="0" w:line="240" w:lineRule="auto"/>
        <w:rPr>
          <w:sz w:val="24"/>
        </w:rPr>
      </w:pPr>
      <w:r>
        <w:rPr>
          <w:sz w:val="24"/>
        </w:rPr>
        <w:t>Vytvořte pěti stránkový dokument a nastavte vzhledy stránek pro dva oddíly</w:t>
      </w:r>
    </w:p>
    <w:p w:rsidR="0022620E" w:rsidRDefault="0022620E" w:rsidP="0022620E">
      <w:pPr>
        <w:ind w:left="360"/>
        <w:rPr>
          <w:sz w:val="24"/>
        </w:rPr>
      </w:pPr>
      <w:r>
        <w:rPr>
          <w:sz w:val="24"/>
        </w:rPr>
        <w:t>1, 2, 4, 5 stránka svislá, záhlaví (jméno studenta), zápatí (studijní obor), 3 vodorovná, záhlaví (název školy)</w:t>
      </w:r>
    </w:p>
    <w:p w:rsidR="0022620E" w:rsidRPr="00A62ABD" w:rsidRDefault="0022620E" w:rsidP="0022620E">
      <w:pPr>
        <w:tabs>
          <w:tab w:val="left" w:pos="195"/>
          <w:tab w:val="left" w:pos="810"/>
        </w:tabs>
        <w:jc w:val="center"/>
        <w:rPr>
          <w:sz w:val="24"/>
        </w:rPr>
      </w:pPr>
    </w:p>
    <w:p w:rsidR="005C1A2E" w:rsidRPr="0030778F" w:rsidRDefault="005C1A2E" w:rsidP="0022620E">
      <w:pPr>
        <w:widowControl w:val="0"/>
        <w:suppressAutoHyphens/>
        <w:spacing w:after="0" w:line="240" w:lineRule="auto"/>
        <w:jc w:val="both"/>
        <w:rPr>
          <w:rFonts w:ascii="Times New Roman" w:eastAsia="Lucida Sans Unicode" w:hAnsi="Times New Roman"/>
          <w:sz w:val="24"/>
          <w:szCs w:val="24"/>
          <w:lang w:eastAsia="cs-CZ"/>
        </w:rPr>
      </w:pPr>
    </w:p>
    <w:sectPr w:rsidR="005C1A2E" w:rsidRPr="0030778F">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EC7" w:rsidRDefault="00032EC7" w:rsidP="00CE107D">
      <w:pPr>
        <w:spacing w:after="0" w:line="240" w:lineRule="auto"/>
      </w:pPr>
      <w:r>
        <w:separator/>
      </w:r>
    </w:p>
  </w:endnote>
  <w:endnote w:type="continuationSeparator" w:id="0">
    <w:p w:rsidR="00032EC7" w:rsidRDefault="00032EC7" w:rsidP="00CE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285111"/>
      <w:docPartObj>
        <w:docPartGallery w:val="Page Numbers (Bottom of Page)"/>
        <w:docPartUnique/>
      </w:docPartObj>
    </w:sdtPr>
    <w:sdtEndPr/>
    <w:sdtContent>
      <w:p w:rsidR="003A06E7" w:rsidRDefault="003A06E7">
        <w:pPr>
          <w:pStyle w:val="Zpat"/>
          <w:jc w:val="center"/>
        </w:pPr>
        <w:r>
          <w:rPr>
            <w:sz w:val="16"/>
            <w:szCs w:val="16"/>
          </w:rPr>
          <w:t>TENTO PROJEKT JE SPOLUFINANCOVÁN EVROPSKÝM SOCIÁLNÍM FONDEM A STÁTNÍM ROZPOČTEM ČESKÉ REPUBLIKY</w:t>
        </w:r>
        <w:r>
          <w:t xml:space="preserve"> </w:t>
        </w:r>
      </w:p>
      <w:p w:rsidR="00B52578" w:rsidRDefault="00B52578" w:rsidP="003A06E7">
        <w:pPr>
          <w:pStyle w:val="Zpat"/>
          <w:jc w:val="center"/>
        </w:pPr>
        <w:r>
          <w:fldChar w:fldCharType="begin"/>
        </w:r>
        <w:r>
          <w:instrText>PAGE   \* MERGEFORMAT</w:instrText>
        </w:r>
        <w:r>
          <w:fldChar w:fldCharType="separate"/>
        </w:r>
        <w:r w:rsidR="00631434">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EC7" w:rsidRDefault="00032EC7" w:rsidP="00CE107D">
      <w:pPr>
        <w:spacing w:after="0" w:line="240" w:lineRule="auto"/>
      </w:pPr>
      <w:r>
        <w:separator/>
      </w:r>
    </w:p>
  </w:footnote>
  <w:footnote w:type="continuationSeparator" w:id="0">
    <w:p w:rsidR="00032EC7" w:rsidRDefault="00032EC7" w:rsidP="00CE1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4A72"/>
    <w:multiLevelType w:val="hybridMultilevel"/>
    <w:tmpl w:val="3BD6CEC6"/>
    <w:lvl w:ilvl="0" w:tplc="04050017">
      <w:start w:val="1"/>
      <w:numFmt w:val="lowerLetter"/>
      <w:lvlText w:val="%1)"/>
      <w:lvlJc w:val="left"/>
      <w:pPr>
        <w:tabs>
          <w:tab w:val="num" w:pos="720"/>
        </w:tabs>
        <w:ind w:left="720" w:hanging="360"/>
      </w:pPr>
      <w:rPr>
        <w:rFonts w:cs="Times New Roman" w:hint="default"/>
      </w:rPr>
    </w:lvl>
    <w:lvl w:ilvl="1" w:tplc="3498F196">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004BBB"/>
    <w:multiLevelType w:val="singleLevel"/>
    <w:tmpl w:val="8FBE087A"/>
    <w:lvl w:ilvl="0">
      <w:start w:val="1"/>
      <w:numFmt w:val="decimal"/>
      <w:lvlText w:val="%1."/>
      <w:lvlJc w:val="left"/>
      <w:pPr>
        <w:tabs>
          <w:tab w:val="num" w:pos="360"/>
        </w:tabs>
        <w:ind w:left="360" w:hanging="360"/>
      </w:pPr>
      <w:rPr>
        <w:b w:val="0"/>
        <w:i w:val="0"/>
      </w:rPr>
    </w:lvl>
  </w:abstractNum>
  <w:abstractNum w:abstractNumId="2" w15:restartNumberingAfterBreak="0">
    <w:nsid w:val="14687CAE"/>
    <w:multiLevelType w:val="hybridMultilevel"/>
    <w:tmpl w:val="B668580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D2F04"/>
    <w:multiLevelType w:val="multilevel"/>
    <w:tmpl w:val="E69C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A6DAD"/>
    <w:multiLevelType w:val="hybridMultilevel"/>
    <w:tmpl w:val="8E48F6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3639F"/>
    <w:multiLevelType w:val="hybridMultilevel"/>
    <w:tmpl w:val="2E7A75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DD5EBE"/>
    <w:multiLevelType w:val="hybridMultilevel"/>
    <w:tmpl w:val="3FAE7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D0359F"/>
    <w:multiLevelType w:val="hybridMultilevel"/>
    <w:tmpl w:val="03A4FC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56881"/>
    <w:multiLevelType w:val="hybridMultilevel"/>
    <w:tmpl w:val="779E5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2436F6"/>
    <w:multiLevelType w:val="hybridMultilevel"/>
    <w:tmpl w:val="0A90B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3F6824"/>
    <w:multiLevelType w:val="multilevel"/>
    <w:tmpl w:val="26EA2EA8"/>
    <w:lvl w:ilvl="0">
      <w:start w:val="4"/>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5547D"/>
    <w:multiLevelType w:val="hybridMultilevel"/>
    <w:tmpl w:val="F8265F1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7AD48DE"/>
    <w:multiLevelType w:val="hybridMultilevel"/>
    <w:tmpl w:val="7E7270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413E6"/>
    <w:multiLevelType w:val="hybridMultilevel"/>
    <w:tmpl w:val="0C1CC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D339EB"/>
    <w:multiLevelType w:val="multilevel"/>
    <w:tmpl w:val="3D6CC41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79754EC"/>
    <w:multiLevelType w:val="hybridMultilevel"/>
    <w:tmpl w:val="AEAC954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B2A21"/>
    <w:multiLevelType w:val="multilevel"/>
    <w:tmpl w:val="BEA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15F8C"/>
    <w:multiLevelType w:val="hybridMultilevel"/>
    <w:tmpl w:val="9878B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0F1E96"/>
    <w:multiLevelType w:val="multilevel"/>
    <w:tmpl w:val="1B9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F74F2"/>
    <w:multiLevelType w:val="hybridMultilevel"/>
    <w:tmpl w:val="7EEC8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A859F1"/>
    <w:multiLevelType w:val="hybridMultilevel"/>
    <w:tmpl w:val="54D4D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E7263B"/>
    <w:multiLevelType w:val="hybridMultilevel"/>
    <w:tmpl w:val="30EEA1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3506F"/>
    <w:multiLevelType w:val="hybridMultilevel"/>
    <w:tmpl w:val="95263870"/>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3C4790F"/>
    <w:multiLevelType w:val="multilevel"/>
    <w:tmpl w:val="FB6C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30895"/>
    <w:multiLevelType w:val="hybridMultilevel"/>
    <w:tmpl w:val="FEEE87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18"/>
  </w:num>
  <w:num w:numId="4">
    <w:abstractNumId w:val="16"/>
  </w:num>
  <w:num w:numId="5">
    <w:abstractNumId w:val="23"/>
  </w:num>
  <w:num w:numId="6">
    <w:abstractNumId w:val="3"/>
  </w:num>
  <w:num w:numId="7">
    <w:abstractNumId w:val="22"/>
  </w:num>
  <w:num w:numId="8">
    <w:abstractNumId w:val="11"/>
  </w:num>
  <w:num w:numId="9">
    <w:abstractNumId w:val="10"/>
  </w:num>
  <w:num w:numId="10">
    <w:abstractNumId w:val="13"/>
  </w:num>
  <w:num w:numId="11">
    <w:abstractNumId w:val="17"/>
  </w:num>
  <w:num w:numId="12">
    <w:abstractNumId w:val="5"/>
  </w:num>
  <w:num w:numId="13">
    <w:abstractNumId w:val="19"/>
  </w:num>
  <w:num w:numId="14">
    <w:abstractNumId w:val="20"/>
  </w:num>
  <w:num w:numId="15">
    <w:abstractNumId w:val="6"/>
  </w:num>
  <w:num w:numId="16">
    <w:abstractNumId w:val="8"/>
  </w:num>
  <w:num w:numId="17">
    <w:abstractNumId w:val="9"/>
  </w:num>
  <w:num w:numId="18">
    <w:abstractNumId w:val="0"/>
  </w:num>
  <w:num w:numId="19">
    <w:abstractNumId w:val="2"/>
  </w:num>
  <w:num w:numId="20">
    <w:abstractNumId w:val="7"/>
  </w:num>
  <w:num w:numId="21">
    <w:abstractNumId w:val="24"/>
  </w:num>
  <w:num w:numId="22">
    <w:abstractNumId w:val="12"/>
  </w:num>
  <w:num w:numId="23">
    <w:abstractNumId w:val="21"/>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7B"/>
    <w:rsid w:val="00032EC7"/>
    <w:rsid w:val="0022620E"/>
    <w:rsid w:val="003A06E7"/>
    <w:rsid w:val="003C30F1"/>
    <w:rsid w:val="003F2BE1"/>
    <w:rsid w:val="005C1A2E"/>
    <w:rsid w:val="00631434"/>
    <w:rsid w:val="007E2178"/>
    <w:rsid w:val="00804BB2"/>
    <w:rsid w:val="00807E7B"/>
    <w:rsid w:val="008B2B22"/>
    <w:rsid w:val="00975BFB"/>
    <w:rsid w:val="00AC31CC"/>
    <w:rsid w:val="00B16E95"/>
    <w:rsid w:val="00B52578"/>
    <w:rsid w:val="00CE107D"/>
    <w:rsid w:val="00DC18D3"/>
    <w:rsid w:val="00E717AF"/>
    <w:rsid w:val="00F20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D216EC-8FF9-4BBD-9A46-E9DBF4E1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07D"/>
  </w:style>
  <w:style w:type="paragraph" w:styleId="Zpat">
    <w:name w:val="footer"/>
    <w:basedOn w:val="Normln"/>
    <w:link w:val="ZpatChar"/>
    <w:uiPriority w:val="99"/>
    <w:unhideWhenUsed/>
    <w:rsid w:val="00CE1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07D"/>
  </w:style>
  <w:style w:type="paragraph" w:styleId="Bezmezer">
    <w:name w:val="No Spacing"/>
    <w:uiPriority w:val="1"/>
    <w:qFormat/>
    <w:rsid w:val="00CE107D"/>
    <w:rPr>
      <w:sz w:val="22"/>
      <w:szCs w:val="22"/>
      <w:lang w:eastAsia="en-US"/>
    </w:rPr>
  </w:style>
  <w:style w:type="paragraph" w:styleId="Zkladntext">
    <w:name w:val="Body Text"/>
    <w:basedOn w:val="Normln"/>
    <w:link w:val="ZkladntextChar"/>
    <w:rsid w:val="0022620E"/>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22620E"/>
    <w:rPr>
      <w:rFonts w:ascii="Times New Roman" w:eastAsia="Times New Roman" w:hAnsi="Times New Roman"/>
      <w:sz w:val="24"/>
    </w:rPr>
  </w:style>
  <w:style w:type="paragraph" w:styleId="Odstavecseseznamem">
    <w:name w:val="List Paragraph"/>
    <w:basedOn w:val="Normln"/>
    <w:uiPriority w:val="34"/>
    <w:qFormat/>
    <w:rsid w:val="0022620E"/>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882618">
      <w:bodyDiv w:val="1"/>
      <w:marLeft w:val="0"/>
      <w:marRight w:val="0"/>
      <w:marTop w:val="0"/>
      <w:marBottom w:val="0"/>
      <w:divBdr>
        <w:top w:val="none" w:sz="0" w:space="0" w:color="auto"/>
        <w:left w:val="none" w:sz="0" w:space="0" w:color="auto"/>
        <w:bottom w:val="none" w:sz="0" w:space="0" w:color="auto"/>
        <w:right w:val="none" w:sz="0" w:space="0" w:color="auto"/>
      </w:divBdr>
      <w:divsChild>
        <w:div w:id="720590334">
          <w:marLeft w:val="0"/>
          <w:marRight w:val="0"/>
          <w:marTop w:val="0"/>
          <w:marBottom w:val="0"/>
          <w:divBdr>
            <w:top w:val="none" w:sz="0" w:space="0" w:color="auto"/>
            <w:left w:val="none" w:sz="0" w:space="0" w:color="auto"/>
            <w:bottom w:val="none" w:sz="0" w:space="0" w:color="auto"/>
            <w:right w:val="none" w:sz="0" w:space="0" w:color="auto"/>
          </w:divBdr>
        </w:div>
        <w:div w:id="1034379682">
          <w:marLeft w:val="0"/>
          <w:marRight w:val="0"/>
          <w:marTop w:val="0"/>
          <w:marBottom w:val="0"/>
          <w:divBdr>
            <w:top w:val="none" w:sz="0" w:space="0" w:color="auto"/>
            <w:left w:val="none" w:sz="0" w:space="0" w:color="auto"/>
            <w:bottom w:val="none" w:sz="0" w:space="0" w:color="auto"/>
            <w:right w:val="none" w:sz="0" w:space="0" w:color="auto"/>
          </w:divBdr>
        </w:div>
        <w:div w:id="1074283179">
          <w:marLeft w:val="0"/>
          <w:marRight w:val="0"/>
          <w:marTop w:val="0"/>
          <w:marBottom w:val="0"/>
          <w:divBdr>
            <w:top w:val="none" w:sz="0" w:space="0" w:color="auto"/>
            <w:left w:val="none" w:sz="0" w:space="0" w:color="auto"/>
            <w:bottom w:val="none" w:sz="0" w:space="0" w:color="auto"/>
            <w:right w:val="none" w:sz="0" w:space="0" w:color="auto"/>
          </w:divBdr>
        </w:div>
      </w:divsChild>
    </w:div>
    <w:div w:id="1996955870">
      <w:bodyDiv w:val="1"/>
      <w:marLeft w:val="0"/>
      <w:marRight w:val="0"/>
      <w:marTop w:val="0"/>
      <w:marBottom w:val="0"/>
      <w:divBdr>
        <w:top w:val="none" w:sz="0" w:space="0" w:color="auto"/>
        <w:left w:val="none" w:sz="0" w:space="0" w:color="auto"/>
        <w:bottom w:val="none" w:sz="0" w:space="0" w:color="auto"/>
        <w:right w:val="none" w:sz="0" w:space="0" w:color="auto"/>
      </w:divBdr>
      <w:divsChild>
        <w:div w:id="418987522">
          <w:marLeft w:val="0"/>
          <w:marRight w:val="0"/>
          <w:marTop w:val="0"/>
          <w:marBottom w:val="0"/>
          <w:divBdr>
            <w:top w:val="none" w:sz="0" w:space="0" w:color="auto"/>
            <w:left w:val="none" w:sz="0" w:space="0" w:color="auto"/>
            <w:bottom w:val="none" w:sz="0" w:space="0" w:color="auto"/>
            <w:right w:val="none" w:sz="0" w:space="0" w:color="auto"/>
          </w:divBdr>
        </w:div>
        <w:div w:id="1161190866">
          <w:marLeft w:val="0"/>
          <w:marRight w:val="0"/>
          <w:marTop w:val="0"/>
          <w:marBottom w:val="0"/>
          <w:divBdr>
            <w:top w:val="none" w:sz="0" w:space="0" w:color="auto"/>
            <w:left w:val="none" w:sz="0" w:space="0" w:color="auto"/>
            <w:bottom w:val="none" w:sz="0" w:space="0" w:color="auto"/>
            <w:right w:val="none" w:sz="0" w:space="0" w:color="auto"/>
          </w:divBdr>
        </w:div>
        <w:div w:id="208032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7048-50CC-4A9C-ADB4-AE9F412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1401</Words>
  <Characters>8269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Katka Ostřížková</cp:lastModifiedBy>
  <cp:revision>5</cp:revision>
  <dcterms:created xsi:type="dcterms:W3CDTF">2014-03-04T07:01:00Z</dcterms:created>
  <dcterms:modified xsi:type="dcterms:W3CDTF">2016-01-13T10:38:00Z</dcterms:modified>
</cp:coreProperties>
</file>