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483308" w:rsidP="00376FEE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0A183E0824C3461EA06EB08E682897C8"/>
                </w:placeholder>
                <w:text/>
              </w:sdtPr>
              <w:sdtEndPr/>
              <w:sdtContent>
                <w:r w:rsidR="00E10099">
                  <w:rPr>
                    <w:rFonts w:ascii="Calibri" w:eastAsia="Calibri" w:hAnsi="Calibri"/>
                    <w:szCs w:val="24"/>
                    <w:lang w:eastAsia="en-US"/>
                  </w:rPr>
                  <w:t xml:space="preserve">Adam </w:t>
                </w:r>
                <w:r w:rsidR="00376FEE">
                  <w:rPr>
                    <w:rFonts w:ascii="Calibri" w:eastAsia="Calibri" w:hAnsi="Calibri"/>
                    <w:szCs w:val="24"/>
                    <w:lang w:eastAsia="en-US"/>
                  </w:rPr>
                  <w:t>Z</w:t>
                </w:r>
                <w:r w:rsidR="00033B6B">
                  <w:rPr>
                    <w:rFonts w:ascii="Calibri" w:eastAsia="Calibri" w:hAnsi="Calibri"/>
                    <w:szCs w:val="24"/>
                    <w:lang w:eastAsia="en-US"/>
                  </w:rPr>
                  <w:t>koum</w:t>
                </w:r>
                <w:r w:rsidR="00376FEE">
                  <w:rPr>
                    <w:rFonts w:ascii="Calibri" w:eastAsia="Calibri" w:hAnsi="Calibri"/>
                    <w:szCs w:val="24"/>
                    <w:lang w:eastAsia="en-US"/>
                  </w:rPr>
                  <w:t>avý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E91B1EBE77784DB28FBAC44387730B4B"/>
            </w:placeholder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6B76F6" w:rsidP="006B76F6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Mateřská škola Sluníčko, Slunečná 2, Praha 2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F421EFAC3D1B43838F5E8D609A74EEB6"/>
            </w:placeholder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6B76F6" w:rsidP="006B76F6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2.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BE9DC6596E234FDDBD305A3280C12E35"/>
              </w:placeholder>
              <w:text w:multiLine="1"/>
            </w:sdtPr>
            <w:sdtEndPr/>
            <w:sdtContent>
              <w:p w:rsidR="00586025" w:rsidRPr="00631E69" w:rsidRDefault="003B447B" w:rsidP="00BE754A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Učitelka si všimla určitých odlišností, které by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v budoucnu mohly chlapci činit potíže ve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vzdělávání</w:t>
                </w:r>
                <w:r w:rsidR="00BE754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zejména velmi krátkodobé pozornosti, </w:t>
                </w:r>
                <w:r w:rsidR="00BE754A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špatného soustředění.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="00BE754A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Ve spolupráci s rodiči dítěte přistoupila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k vypracování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07A87F974A2F48E0AF9FC02BD753F14B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3B447B" w:rsidP="003B447B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26. 9. 2016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4"/>
              <w:lang w:eastAsia="en-US"/>
            </w:rPr>
            <w:id w:val="1191650288"/>
            <w:placeholder>
              <w:docPart w:val="A560C38FB22C433A82D5B62D88EC235A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882EBB" w:rsidRDefault="0002578E" w:rsidP="0002578E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4"/>
                    <w:lang w:eastAsia="en-US"/>
                  </w:rPr>
                  <w:t>30</w:t>
                </w:r>
                <w:r w:rsidR="00882EBB" w:rsidRPr="00882EBB">
                  <w:rPr>
                    <w:rFonts w:ascii="Calibri" w:eastAsia="Calibri" w:hAnsi="Calibri"/>
                    <w:szCs w:val="24"/>
                    <w:lang w:eastAsia="en-US"/>
                  </w:rPr>
                  <w:t>. 1</w:t>
                </w:r>
                <w:r>
                  <w:rPr>
                    <w:rFonts w:ascii="Calibri" w:eastAsia="Calibri" w:hAnsi="Calibri"/>
                    <w:szCs w:val="24"/>
                    <w:lang w:eastAsia="en-US"/>
                  </w:rPr>
                  <w:t>1</w:t>
                </w:r>
                <w:r w:rsidR="00882EBB" w:rsidRPr="00882EBB">
                  <w:rPr>
                    <w:rFonts w:ascii="Calibri" w:eastAsia="Calibri" w:hAnsi="Calibri"/>
                    <w:szCs w:val="24"/>
                    <w:lang w:eastAsia="en-US"/>
                  </w:rPr>
                  <w:t>. 2016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6425F89606A144F9BF565227F15E801C"/>
              </w:placeholder>
              <w:text w:multiLine="1"/>
            </w:sdtPr>
            <w:sdtEndPr/>
            <w:sdtContent>
              <w:p w:rsidR="00586025" w:rsidRPr="00422129" w:rsidRDefault="00C37930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E4138C">
                  <w:rPr>
                    <w:rFonts w:ascii="Calibri" w:eastAsia="Calibri" w:hAnsi="Calibri"/>
                    <w:szCs w:val="22"/>
                    <w:lang w:eastAsia="en-US"/>
                  </w:rPr>
                  <w:t>Chlapec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nastoupil do naší MŠ v letošním školním roce, ad</w:t>
                </w:r>
                <w:r w:rsidR="00676CFF">
                  <w:rPr>
                    <w:rFonts w:ascii="Calibri" w:eastAsia="Calibri" w:hAnsi="Calibri"/>
                    <w:szCs w:val="22"/>
                    <w:lang w:eastAsia="en-US"/>
                  </w:rPr>
                  <w:t>aptaci na nové prostředí zvlád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l bez problémů, hned první den pozdravil, představil se a zajímal se o hračky. P</w:t>
                </w:r>
                <w:r w:rsidR="00BA7242">
                  <w:rPr>
                    <w:rFonts w:ascii="Calibri" w:eastAsia="Calibri" w:hAnsi="Calibri"/>
                    <w:szCs w:val="22"/>
                    <w:lang w:eastAsia="en-US"/>
                  </w:rPr>
                  <w:t>ř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i činnostech je zjevné</w:t>
                </w:r>
                <w:r w:rsidRPr="00E4138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krátkodob</w:t>
                </w:r>
                <w:r w:rsidRPr="00E4138C">
                  <w:rPr>
                    <w:rFonts w:ascii="Calibri" w:eastAsia="Calibri" w:hAnsi="Calibri"/>
                    <w:szCs w:val="22"/>
                    <w:lang w:eastAsia="en-US"/>
                  </w:rPr>
                  <w:t>é soustředění, ulpívá na tématech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– většinou upřednostňuje zbraně</w:t>
                </w:r>
                <w:r w:rsidRPr="00E4138C">
                  <w:rPr>
                    <w:rFonts w:ascii="Calibri" w:eastAsia="Calibri" w:hAnsi="Calibri"/>
                    <w:szCs w:val="22"/>
                    <w:lang w:eastAsia="en-US"/>
                  </w:rPr>
                  <w:t>, jeho motorika je poněkud neobratná, psychomotorický vývoj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Pr="00E4138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se jeví nerovnoměrný.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Těžko se přizpůsobuje tempu ostatních dětí ve třídě; při individuální práci podává lepší výkon, ale je třeba jej k práci vracet, motivovat, vyžadovat jeho pozornost. Rychle se unaví a snadno ztratí o činnost zájem. Má nízkou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sebedůvěru, před každou činností říká, že to nezvládne, že to neumí, že to raději nechce dělat.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Když jej k činnosti motivujeme, zvládne ji dobře a dělá ji s chutí. </w:t>
                </w:r>
                <w:r w:rsidRPr="00A024D3">
                  <w:rPr>
                    <w:rFonts w:ascii="Calibri" w:eastAsia="Calibri" w:hAnsi="Calibri"/>
                    <w:szCs w:val="22"/>
                    <w:lang w:eastAsia="en-US"/>
                  </w:rPr>
                  <w:t xml:space="preserve">Při manuálních činnostech je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Pr="00A024D3">
                  <w:rPr>
                    <w:rFonts w:ascii="Calibri" w:eastAsia="Calibri" w:hAnsi="Calibri"/>
                    <w:szCs w:val="22"/>
                    <w:lang w:eastAsia="en-US"/>
                  </w:rPr>
                  <w:t>šikovný a rychlý, ale nemá u nich výdrž.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Jeho verbální schopnosti jsou velmi dobré, má bohatou slovní zásobu, za zmínku stojí zvláštní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hlasová modulace, tzv. „fistule“.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Většinou působí smutně.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124C42BCB9AC47A5996D262E3419F838"/>
              </w:placeholder>
              <w:text w:multiLine="1"/>
            </w:sdtPr>
            <w:sdtEndPr/>
            <w:sdtContent>
              <w:p w:rsidR="00586025" w:rsidRPr="00422129" w:rsidRDefault="00882EBB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Cílem </w:t>
                </w:r>
                <w:r w:rsidR="002F65A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pedagogické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podpory je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především: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1.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zlepšení koncentrace dítěte</w:t>
                </w:r>
                <w:r w:rsidR="0018743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2. </w:t>
                </w:r>
                <w:r w:rsidR="0018743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upevnění volních vlastností, 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3. </w:t>
                </w:r>
                <w:r w:rsidR="0018743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dosažení přiměřeného sebevědomí. 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ED9BED2D33FB41C1ACCE8D2E9F3F04B7"/>
              </w:placeholder>
              <w:text w:multiLine="1"/>
            </w:sdtPr>
            <w:sdtEndPr/>
            <w:sdtContent>
              <w:p w:rsidR="00586025" w:rsidRPr="00631E69" w:rsidRDefault="00B2024C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Z důvodu potřeby 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t xml:space="preserve">podpořit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aktivit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t>u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chlapce budou převládat metody demonstrační – pozorování předmětů a jevů, a metody praktické – nácvik pracovních a pohybových dove</w:t>
                </w:r>
                <w:r w:rsidR="00142CF7">
                  <w:rPr>
                    <w:rFonts w:ascii="Calibri" w:eastAsia="Calibri" w:hAnsi="Calibri"/>
                    <w:szCs w:val="22"/>
                    <w:lang w:eastAsia="en-US"/>
                  </w:rPr>
                  <w:t>d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ností.</w:t>
                </w:r>
                <w:r w:rsidR="004E29A1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Klíčová je jeho samostatná práce</w:t>
                </w:r>
                <w:r w:rsidR="005201E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– manipulace, experiment</w:t>
                </w:r>
                <w:r w:rsidR="007E718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a vlastní prožitek</w:t>
                </w:r>
                <w:r w:rsidR="004E29A1">
                  <w:rPr>
                    <w:rFonts w:ascii="Calibri" w:eastAsia="Calibri" w:hAnsi="Calibri"/>
                    <w:szCs w:val="22"/>
                    <w:lang w:eastAsia="en-US"/>
                  </w:rPr>
                  <w:t>.</w:t>
                </w:r>
                <w:r w:rsidR="007E718C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Rovněž půjdeme cestou rozvoje verbálních a neverbálních komunikačních technik.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Za účelem zvýšení zájmu chlapce o nové poznatky mu nebudeme předkládat pouze hotové informace, ale ponecháme větší </w:t>
                </w:r>
                <w:r w:rsidR="00D03565">
                  <w:rPr>
                    <w:rFonts w:ascii="Calibri" w:eastAsia="Calibri" w:hAnsi="Calibri"/>
                    <w:szCs w:val="22"/>
                    <w:lang w:eastAsia="en-US"/>
                  </w:rPr>
                  <w:t>prostor pro experiment, což by právě mělo zvýšit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="007E718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touhu po poznání i </w:t>
                </w:r>
                <w:r w:rsidR="00D035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jeho </w:t>
                </w:r>
                <w:r w:rsidR="00033B6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sebevědomí. 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Nastane-li konfliktní situace, budeme se snažit minimalizovat jeho afektivní projevy, cíleně jej zklidňovat a vést k vhodnému slovnímu řešení. </w:t>
                </w:r>
                <w:r w:rsidR="00C37930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58AAAC54359F4E0CAC19A422BDF16115"/>
              </w:placeholder>
              <w:text w:multiLine="1"/>
            </w:sdtPr>
            <w:sdtEndPr/>
            <w:sdtContent>
              <w:p w:rsidR="00586025" w:rsidRPr="00631E69" w:rsidRDefault="00D03565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>
                  <w:rPr>
                    <w:rFonts w:ascii="Calibri" w:eastAsia="Calibri" w:hAnsi="Calibri"/>
                  </w:rPr>
                  <w:t>Organizaci vzdělávání není třeba výrazně upravovat.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39ACCA9C07F64EF8A6EBEE298469D691"/>
              </w:placeholder>
              <w:text w:multiLine="1"/>
            </w:sdtPr>
            <w:sdtEndPr/>
            <w:sdtContent>
              <w:p w:rsidR="00586025" w:rsidRPr="00631E69" w:rsidRDefault="007B1D5B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Chlapec bude hodnocen podobně jako ostatní děti po každé činnosti. Vyvaruj</w:t>
                </w:r>
                <w:r w:rsidR="00D035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eme se </w:t>
                </w:r>
                <w:proofErr w:type="spellStart"/>
                <w:r w:rsidR="00D03565">
                  <w:rPr>
                    <w:rFonts w:ascii="Calibri" w:eastAsia="Calibri" w:hAnsi="Calibri"/>
                    <w:szCs w:val="22"/>
                    <w:lang w:eastAsia="en-US"/>
                  </w:rPr>
                  <w:t>pseudohodnocení</w:t>
                </w:r>
                <w:proofErr w:type="spellEnd"/>
                <w:r w:rsidR="00D035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typu „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jsi šikovný kluk</w:t>
                </w:r>
                <w:r w:rsidR="00E10099">
                  <w:rPr>
                    <w:rFonts w:ascii="Calibri" w:eastAsia="Calibri" w:hAnsi="Calibri"/>
                    <w:szCs w:val="22"/>
                    <w:lang w:eastAsia="en-US"/>
                  </w:rPr>
                  <w:t>“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</w:t>
                </w:r>
                <w:r w:rsidR="00E10099">
                  <w:rPr>
                    <w:rFonts w:ascii="Calibri" w:eastAsia="Calibri" w:hAnsi="Calibri"/>
                    <w:szCs w:val="22"/>
                    <w:lang w:eastAsia="en-US"/>
                  </w:rPr>
                  <w:t>„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tys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´ to dobře udělal</w:t>
                </w:r>
                <w:r w:rsidR="00E10099">
                  <w:rPr>
                    <w:rFonts w:ascii="Calibri" w:eastAsia="Calibri" w:hAnsi="Calibri"/>
                    <w:szCs w:val="22"/>
                    <w:lang w:eastAsia="en-US"/>
                  </w:rPr>
                  <w:t>“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</w:t>
                </w:r>
                <w:r w:rsidR="00E10099">
                  <w:rPr>
                    <w:rFonts w:ascii="Calibri" w:eastAsia="Calibri" w:hAnsi="Calibri"/>
                    <w:szCs w:val="22"/>
                    <w:lang w:eastAsia="en-US"/>
                  </w:rPr>
                  <w:t>„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dnes jsi byl hodný“, ale poskytneme mu </w:t>
                </w:r>
                <w:r w:rsidR="00575C8E">
                  <w:rPr>
                    <w:rFonts w:ascii="Calibri" w:eastAsia="Calibri" w:hAnsi="Calibri"/>
                    <w:szCs w:val="22"/>
                    <w:lang w:eastAsia="en-US"/>
                  </w:rPr>
                  <w:t xml:space="preserve">popisnou formou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zcela konkrétní zpětnou vazbu, např.: </w:t>
                </w:r>
                <w:r w:rsidR="00E10099">
                  <w:rPr>
                    <w:rFonts w:ascii="Calibri" w:eastAsia="Calibri" w:hAnsi="Calibri"/>
                    <w:szCs w:val="22"/>
                    <w:lang w:eastAsia="en-US"/>
                  </w:rPr>
                  <w:t xml:space="preserve">„všimla jsem si, že jsi postavil členitou vlakovou dráhu“, „použil jsi zajímavý výtvarný materiál“, „moc ráda řeknu odpoledne rodičům, že jsi dnes </w:t>
                </w:r>
                <w:r w:rsidR="006D39B1">
                  <w:rPr>
                    <w:rFonts w:ascii="Calibri" w:eastAsia="Calibri" w:hAnsi="Calibri"/>
                    <w:szCs w:val="22"/>
                    <w:lang w:eastAsia="en-US"/>
                  </w:rPr>
                  <w:t>ani jednou</w:t>
                </w:r>
                <w:r w:rsidR="00E10099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nekřičel“, „skončil jsi hru stejně s ostatními a uklidil hračky“ apod.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C9110287137D48D9B0F87FA2E46DEB7E"/>
              </w:placeholder>
              <w:text w:multiLine="1"/>
            </w:sdtPr>
            <w:sdtEndPr/>
            <w:sdtContent>
              <w:p w:rsidR="00586025" w:rsidRPr="00631E69" w:rsidRDefault="00033B6B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B</w:t>
                </w:r>
                <w:r w:rsidR="00AA75F9">
                  <w:rPr>
                    <w:rFonts w:ascii="Calibri" w:eastAsia="Calibri" w:hAnsi="Calibri"/>
                    <w:szCs w:val="22"/>
                    <w:lang w:eastAsia="en-US"/>
                  </w:rPr>
                  <w:t>udeme používat běžné didaktické pomůcky a hračky</w:t>
                </w:r>
                <w:r w:rsidR="002F2DAA">
                  <w:rPr>
                    <w:rFonts w:ascii="Calibri" w:eastAsia="Calibri" w:hAnsi="Calibri"/>
                    <w:szCs w:val="22"/>
                    <w:lang w:eastAsia="en-US"/>
                  </w:rPr>
                  <w:t>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C81542AEDA084CB0B0E85CB300C267F6"/>
              </w:placeholder>
              <w:text w:multiLine="1"/>
            </w:sdtPr>
            <w:sdtEndPr/>
            <w:sdtContent>
              <w:p w:rsidR="00586025" w:rsidRPr="00631E69" w:rsidRDefault="0002578E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Učitelky ve tříd</w:t>
                </w:r>
                <w:r w:rsidR="002F2DA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ě spolu budou úzce spolupracovat, situace si vyžádá větší nároky na informovanost i dalších pedagogických pracovníků ve škole – pro případ zástupů apod. 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89886EDEC35C4A41BCAD558FDAADAC02"/>
              </w:placeholder>
              <w:text w:multiLine="1"/>
            </w:sdtPr>
            <w:sdtEndPr/>
            <w:sdtContent>
              <w:p w:rsidR="00586025" w:rsidRPr="00631E69" w:rsidRDefault="002F2DAA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S rodiči bude denně vedena komunikace na neformální úrovni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</w:t>
                </w:r>
                <w:r w:rsidR="004B5228">
                  <w:rPr>
                    <w:rFonts w:ascii="Calibri" w:eastAsia="Calibri" w:hAnsi="Calibri"/>
                    <w:szCs w:val="22"/>
                    <w:lang w:eastAsia="en-US"/>
                  </w:rPr>
                  <w:t>mini</w:t>
                </w:r>
                <w:r w:rsidR="005201E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málně </w:t>
                </w:r>
                <w:r w:rsidR="00D0199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každé tři měsíce </w:t>
                </w:r>
                <w:r w:rsidR="005201E5">
                  <w:rPr>
                    <w:rFonts w:ascii="Calibri" w:eastAsia="Calibri" w:hAnsi="Calibri"/>
                    <w:szCs w:val="22"/>
                    <w:lang w:eastAsia="en-US"/>
                  </w:rPr>
                  <w:t>bude s</w:t>
                </w:r>
                <w:r w:rsidR="006D39B1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nimi hodnocen plán pedagogické podpory. D</w:t>
                </w:r>
                <w:r w:rsidR="0002578E">
                  <w:rPr>
                    <w:rFonts w:ascii="Calibri" w:eastAsia="Calibri" w:hAnsi="Calibri"/>
                    <w:szCs w:val="22"/>
                    <w:lang w:eastAsia="en-US"/>
                  </w:rPr>
                  <w:t>omácí přípravu nevyžadujeme</w:t>
                </w:r>
                <w:r w:rsidR="00270F5D">
                  <w:rPr>
                    <w:rFonts w:ascii="Calibri" w:eastAsia="Calibri" w:hAnsi="Calibri"/>
                    <w:szCs w:val="22"/>
                    <w:lang w:eastAsia="en-US"/>
                  </w:rPr>
                  <w:t>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2F91D35198804C959D8F5BDBC64A4503"/>
              </w:placeholder>
              <w:text w:multiLine="1"/>
            </w:sdtPr>
            <w:sdtEndPr/>
            <w:sdtContent>
              <w:p w:rsidR="00586025" w:rsidRPr="00422129" w:rsidRDefault="00240F52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Vzhledem k poměrně častým konfliktům chlapce s vrstevníky bude třeba monitorovat, popř. citlivým způsobem korigovat chování jeho i ostatních dětí, aby se pokud možno předcházelo vzniku konfliktních situací. Když však vzniknou, budou přesně pojmenovány a ujistíme se, že jim chlapec rozumí.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Pr="00E4206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Nastavíme mu pevné hranice a budeme vlídně, pozitivně a důsledně dbát na jejich respektování. Budeme se snažit o klidné řešení psychicky náročných situací, slovně jej vést a výsledek posílit </w:t>
                </w:r>
                <w:r w:rsidRPr="00E4206D">
                  <w:rPr>
                    <w:rFonts w:ascii="Calibri" w:eastAsia="Calibri" w:hAnsi="Calibri"/>
                    <w:szCs w:val="22"/>
                    <w:lang w:eastAsia="en-US"/>
                  </w:rPr>
                  <w:lastRenderedPageBreak/>
                  <w:t xml:space="preserve">přijetím, pochvalou. Budeme jej učit </w:t>
                </w:r>
                <w:r w:rsidR="00D0199B">
                  <w:rPr>
                    <w:rFonts w:ascii="Calibri" w:eastAsia="Calibri" w:hAnsi="Calibri"/>
                    <w:szCs w:val="22"/>
                    <w:lang w:eastAsia="en-US"/>
                  </w:rPr>
                  <w:t>chápat</w:t>
                </w:r>
                <w:r w:rsidRPr="00E4206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prohr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u</w:t>
                </w:r>
                <w:r w:rsidR="006D39B1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nebo nevýhodu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</w:t>
                </w:r>
                <w:r w:rsidR="006D39B1">
                  <w:rPr>
                    <w:rFonts w:ascii="Calibri" w:eastAsia="Calibri" w:hAnsi="Calibri"/>
                    <w:szCs w:val="22"/>
                    <w:lang w:eastAsia="en-US"/>
                  </w:rPr>
                  <w:t>užívat si aktivitu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pro radost</w:t>
                </w:r>
                <w:r w:rsidRPr="00E4206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bez potřeby soutěže. Zařadíme zklidňující a relaxační techniky, např. </w:t>
                </w:r>
                <w:proofErr w:type="spellStart"/>
                <w:r w:rsidRPr="00E4206D">
                  <w:rPr>
                    <w:rFonts w:ascii="Calibri" w:eastAsia="Calibri" w:hAnsi="Calibri"/>
                    <w:szCs w:val="22"/>
                    <w:lang w:eastAsia="en-US"/>
                  </w:rPr>
                  <w:t>míčkové</w:t>
                </w:r>
                <w:proofErr w:type="spellEnd"/>
                <w:r w:rsidRPr="00E4206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automasáže.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BC58E45C96FE4ED3972189460609A572"/>
              </w:placeholder>
              <w:text w:multiLine="1"/>
            </w:sdtPr>
            <w:sdtEndPr/>
            <w:sdtContent>
              <w:p w:rsidR="00586025" w:rsidRPr="000A41FE" w:rsidRDefault="000F7F56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Adam udělal velký pokrok</w:t>
                </w:r>
                <w:r w:rsidR="00376FEE">
                  <w:rPr>
                    <w:rFonts w:ascii="Calibri" w:eastAsia="Calibri" w:hAnsi="Calibri"/>
                    <w:szCs w:val="22"/>
                    <w:lang w:eastAsia="en-US"/>
                  </w:rPr>
                  <w:t>,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při individuální práci</w:t>
                </w:r>
                <w:r w:rsidR="00376FEE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se jeho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soustředění začíná zlepšovat. Potíže přetrvávají při skupinových činnostech, v nejbližším období se zaměříme na omezení rušivých podnětů, ale se zlepšením koncentrace mu postupně přestaneme podmínky upravovat.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V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elmi dobře rozumí nastaveným pravidlům, občas je pro něj náročné je dodržet.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Je citlivý vůči 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nespravedlnost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i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>, např. když mu jiné dítě vezme hračku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, zboří stavbu apod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. Zatím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podobné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situac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e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neumí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řešit, domáhá se zastání u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učitelky. Pracujeme a budeme pracovat na tom, aby svým vrstevníkům uměl srozumitelně a slušně sdělit, co mu vadí</w:t>
                </w:r>
                <w:r w:rsidR="0079143E">
                  <w:rPr>
                    <w:rFonts w:ascii="Calibri" w:eastAsia="Calibri" w:hAnsi="Calibri"/>
                    <w:szCs w:val="22"/>
                    <w:lang w:eastAsia="en-US"/>
                  </w:rPr>
                  <w:t>, ale b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e</w:t>
                </w:r>
                <w:r w:rsidR="0079143E">
                  <w:rPr>
                    <w:rFonts w:ascii="Calibri" w:eastAsia="Calibri" w:hAnsi="Calibri"/>
                    <w:szCs w:val="22"/>
                    <w:lang w:eastAsia="en-US"/>
                  </w:rPr>
                  <w:t>z křiku a strkání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do nich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>.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376FEE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V Praze dne 1. 12. 2016</w:t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240F5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 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483308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483308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text w:multiLine="1"/>
            </w:sdtPr>
            <w:sdtEndPr/>
            <w:sdtContent>
              <w:p w:rsidR="002A22A1" w:rsidRPr="00631E69" w:rsidRDefault="00033B6B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Miluška Usměvav</w:t>
                </w:r>
                <w:r w:rsidR="00E10099">
                  <w:rPr>
                    <w:rFonts w:ascii="Calibri" w:eastAsia="Calibri" w:hAnsi="Calibri"/>
                    <w:szCs w:val="22"/>
                    <w:lang w:eastAsia="en-US"/>
                  </w:rPr>
                  <w:t>á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text w:multiLine="1"/>
            </w:sdtPr>
            <w:sdtEndPr/>
            <w:sdtContent>
              <w:p w:rsidR="002A22A1" w:rsidRPr="00631E69" w:rsidRDefault="00E10099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Antonín </w:t>
                </w:r>
                <w:r w:rsidR="00376FEE">
                  <w:rPr>
                    <w:rFonts w:ascii="Calibri" w:eastAsia="Calibri" w:hAnsi="Calibri"/>
                    <w:szCs w:val="22"/>
                    <w:lang w:eastAsia="en-US"/>
                  </w:rPr>
                  <w:t>Z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k</w:t>
                </w:r>
                <w:r w:rsidR="00033B6B">
                  <w:rPr>
                    <w:rFonts w:ascii="Calibri" w:eastAsia="Calibri" w:hAnsi="Calibri"/>
                    <w:szCs w:val="22"/>
                    <w:lang w:eastAsia="en-US"/>
                  </w:rPr>
                  <w:t>ouma</w:t>
                </w:r>
                <w:r w:rsidR="00376FEE">
                  <w:rPr>
                    <w:rFonts w:ascii="Calibri" w:eastAsia="Calibri" w:hAnsi="Calibri"/>
                    <w:szCs w:val="22"/>
                    <w:lang w:eastAsia="en-US"/>
                  </w:rPr>
                  <w:t>vý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08" w:rsidRDefault="00483308" w:rsidP="00586025">
      <w:r>
        <w:separator/>
      </w:r>
    </w:p>
  </w:endnote>
  <w:endnote w:type="continuationSeparator" w:id="0">
    <w:p w:rsidR="00483308" w:rsidRDefault="00483308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08" w:rsidRDefault="00483308" w:rsidP="00586025">
      <w:r>
        <w:separator/>
      </w:r>
    </w:p>
  </w:footnote>
  <w:footnote w:type="continuationSeparator" w:id="0">
    <w:p w:rsidR="00483308" w:rsidRDefault="00483308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B0B"/>
    <w:multiLevelType w:val="hybridMultilevel"/>
    <w:tmpl w:val="1E60A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5EE0"/>
    <w:multiLevelType w:val="hybridMultilevel"/>
    <w:tmpl w:val="A9C6A5AA"/>
    <w:lvl w:ilvl="0" w:tplc="D8A27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6"/>
    <w:rsid w:val="00005783"/>
    <w:rsid w:val="0002578E"/>
    <w:rsid w:val="00033B6B"/>
    <w:rsid w:val="000440EF"/>
    <w:rsid w:val="00080FC3"/>
    <w:rsid w:val="000A41FE"/>
    <w:rsid w:val="000F717F"/>
    <w:rsid w:val="000F7C36"/>
    <w:rsid w:val="000F7F56"/>
    <w:rsid w:val="00120272"/>
    <w:rsid w:val="00142CF7"/>
    <w:rsid w:val="0018743A"/>
    <w:rsid w:val="00226BD3"/>
    <w:rsid w:val="00240F52"/>
    <w:rsid w:val="00270F5D"/>
    <w:rsid w:val="002A22A1"/>
    <w:rsid w:val="002F16BE"/>
    <w:rsid w:val="002F2DAA"/>
    <w:rsid w:val="002F65AD"/>
    <w:rsid w:val="00313B41"/>
    <w:rsid w:val="00340048"/>
    <w:rsid w:val="00364736"/>
    <w:rsid w:val="00376FEE"/>
    <w:rsid w:val="00377CB2"/>
    <w:rsid w:val="00385D5F"/>
    <w:rsid w:val="003A0A61"/>
    <w:rsid w:val="003A7079"/>
    <w:rsid w:val="003B13D2"/>
    <w:rsid w:val="003B447B"/>
    <w:rsid w:val="003D6812"/>
    <w:rsid w:val="003F2733"/>
    <w:rsid w:val="00422129"/>
    <w:rsid w:val="00432697"/>
    <w:rsid w:val="00483308"/>
    <w:rsid w:val="004B5228"/>
    <w:rsid w:val="004E29A1"/>
    <w:rsid w:val="004E5673"/>
    <w:rsid w:val="004E5F71"/>
    <w:rsid w:val="005201E5"/>
    <w:rsid w:val="00575C8E"/>
    <w:rsid w:val="0058084F"/>
    <w:rsid w:val="00586025"/>
    <w:rsid w:val="005B0AB6"/>
    <w:rsid w:val="005E00B2"/>
    <w:rsid w:val="006668ED"/>
    <w:rsid w:val="00676CFF"/>
    <w:rsid w:val="00677E9B"/>
    <w:rsid w:val="006B76F6"/>
    <w:rsid w:val="006D39B1"/>
    <w:rsid w:val="006F38C0"/>
    <w:rsid w:val="00704CC2"/>
    <w:rsid w:val="00765AF7"/>
    <w:rsid w:val="0079143E"/>
    <w:rsid w:val="007B1D5B"/>
    <w:rsid w:val="007E718C"/>
    <w:rsid w:val="00831F3C"/>
    <w:rsid w:val="00882EBB"/>
    <w:rsid w:val="009000B5"/>
    <w:rsid w:val="0090150D"/>
    <w:rsid w:val="00963B15"/>
    <w:rsid w:val="00974EC4"/>
    <w:rsid w:val="00993335"/>
    <w:rsid w:val="009E5D78"/>
    <w:rsid w:val="00AA75F9"/>
    <w:rsid w:val="00B04F72"/>
    <w:rsid w:val="00B2024C"/>
    <w:rsid w:val="00B345B1"/>
    <w:rsid w:val="00B746E1"/>
    <w:rsid w:val="00BA7242"/>
    <w:rsid w:val="00BD5A24"/>
    <w:rsid w:val="00BE133E"/>
    <w:rsid w:val="00BE754A"/>
    <w:rsid w:val="00C37930"/>
    <w:rsid w:val="00D0199B"/>
    <w:rsid w:val="00D03565"/>
    <w:rsid w:val="00D27DC1"/>
    <w:rsid w:val="00D342D3"/>
    <w:rsid w:val="00D423F4"/>
    <w:rsid w:val="00E00E19"/>
    <w:rsid w:val="00E10099"/>
    <w:rsid w:val="00E11F17"/>
    <w:rsid w:val="00E2391B"/>
    <w:rsid w:val="00EA2972"/>
    <w:rsid w:val="00EB4910"/>
    <w:rsid w:val="00EB54BA"/>
    <w:rsid w:val="00ED369B"/>
    <w:rsid w:val="00F46A0B"/>
    <w:rsid w:val="00F7220B"/>
    <w:rsid w:val="00F916B5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6E31"/>
  <w15:docId w15:val="{8EE66EB2-E94B-4D7E-B268-0D39CC4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F5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3B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INGSTON_listopad_2015\Dokumenty\Dokumentace%20d&#283;t&#237;\IVP\Pl&#225;n%20pedagogick&#233;%20podpory_PV_prac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83E0824C3461EA06EB08E68289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8436A-1659-4A8A-A3DF-5C72D55F8C03}"/>
      </w:docPartPr>
      <w:docPartBody>
        <w:p w:rsidR="00B95445" w:rsidRDefault="00B95445">
          <w:pPr>
            <w:pStyle w:val="0A183E0824C3461EA06EB08E682897C8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E91B1EBE77784DB28FBAC44387730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E1B7E-D82E-4F1E-A20A-667B83232F36}"/>
      </w:docPartPr>
      <w:docPartBody>
        <w:p w:rsidR="00B95445" w:rsidRDefault="00B95445">
          <w:pPr>
            <w:pStyle w:val="E91B1EBE77784DB28FBAC44387730B4B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F421EFAC3D1B43838F5E8D609A74E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03C28-1E2C-4A91-92DB-232E8CCE5A2F}"/>
      </w:docPartPr>
      <w:docPartBody>
        <w:p w:rsidR="00B95445" w:rsidRDefault="00B95445">
          <w:pPr>
            <w:pStyle w:val="F421EFAC3D1B43838F5E8D609A74EEB6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BE9DC6596E234FDDBD305A3280C12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D36F9-4250-46EA-9D0A-BC5F162BB982}"/>
      </w:docPartPr>
      <w:docPartBody>
        <w:p w:rsidR="00B95445" w:rsidRDefault="00B95445">
          <w:pPr>
            <w:pStyle w:val="BE9DC6596E234FDDBD305A3280C12E35"/>
          </w:pPr>
          <w:r w:rsidRPr="00422129">
            <w:rPr>
              <w:color w:val="BFBFBF" w:themeColor="background1" w:themeShade="BF"/>
            </w:rPr>
            <w:t xml:space="preserve">Zde zaznamenejte hlavní důvody, které vás vedou k rozhodnutí zpracovat u </w:t>
          </w:r>
          <w:r>
            <w:rPr>
              <w:color w:val="BFBFBF" w:themeColor="background1" w:themeShade="BF"/>
            </w:rPr>
            <w:t>dítěte</w:t>
          </w:r>
          <w:r w:rsidRPr="00422129">
            <w:rPr>
              <w:color w:val="BFBFBF" w:themeColor="background1" w:themeShade="BF"/>
            </w:rPr>
            <w:t xml:space="preserve"> PLPP.</w:t>
          </w:r>
        </w:p>
      </w:docPartBody>
    </w:docPart>
    <w:docPart>
      <w:docPartPr>
        <w:name w:val="07A87F974A2F48E0AF9FC02BD753F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3FE76-3735-4226-BF67-F00F5DB03F3C}"/>
      </w:docPartPr>
      <w:docPartBody>
        <w:p w:rsidR="00B95445" w:rsidRDefault="00B95445">
          <w:pPr>
            <w:pStyle w:val="07A87F974A2F48E0AF9FC02BD753F14B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A560C38FB22C433A82D5B62D88EC2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EBBCD-22D7-416C-9700-3FB136154FA2}"/>
      </w:docPartPr>
      <w:docPartBody>
        <w:p w:rsidR="00B95445" w:rsidRDefault="00B95445">
          <w:pPr>
            <w:pStyle w:val="A560C38FB22C433A82D5B62D88EC235A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6425F89606A144F9BF565227F15E8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49DAF-71C4-442B-BCBD-6A5FE4616203}"/>
      </w:docPartPr>
      <w:docPartBody>
        <w:p w:rsidR="00B95445" w:rsidRDefault="00B95445">
          <w:pPr>
            <w:pStyle w:val="6425F89606A144F9BF565227F15E801C"/>
          </w:pPr>
          <w:r w:rsidRPr="00422129">
            <w:rPr>
              <w:color w:val="BFBFBF" w:themeColor="background1" w:themeShade="BF"/>
            </w:rPr>
            <w:t xml:space="preserve">Zde vypište obtíže </w:t>
          </w:r>
          <w:r>
            <w:rPr>
              <w:color w:val="BFBFBF" w:themeColor="background1" w:themeShade="BF"/>
            </w:rPr>
            <w:t>dítěte</w:t>
          </w:r>
          <w:r w:rsidRPr="00422129">
            <w:rPr>
              <w:color w:val="BFBFBF" w:themeColor="background1" w:themeShade="BF"/>
            </w:rPr>
            <w:t>, které vás vedly ke zpracování PLPP. Více viz závorka výše.</w:t>
          </w:r>
        </w:p>
      </w:docPartBody>
    </w:docPart>
    <w:docPart>
      <w:docPartPr>
        <w:name w:val="124C42BCB9AC47A5996D262E3419F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01AEE-16D3-4101-9856-761E5341A076}"/>
      </w:docPartPr>
      <w:docPartBody>
        <w:p w:rsidR="00B95445" w:rsidRDefault="00B95445">
          <w:pPr>
            <w:pStyle w:val="124C42BCB9AC47A5996D262E3419F838"/>
          </w:pPr>
          <w:r w:rsidRPr="00422129">
            <w:rPr>
              <w:color w:val="BFBFBF" w:themeColor="background1" w:themeShade="BF"/>
            </w:rPr>
            <w:t xml:space="preserve">Zde uveďte, na základě výše uvedených faktů, jakých cílů u </w:t>
          </w:r>
          <w:r>
            <w:rPr>
              <w:color w:val="BFBFBF" w:themeColor="background1" w:themeShade="BF"/>
            </w:rPr>
            <w:t>dítěte</w:t>
          </w:r>
          <w:r w:rsidRPr="00422129">
            <w:rPr>
              <w:color w:val="BFBFBF" w:themeColor="background1" w:themeShade="BF"/>
            </w:rPr>
            <w:t xml:space="preserve"> chcete dosáhnout.</w:t>
          </w:r>
        </w:p>
      </w:docPartBody>
    </w:docPart>
    <w:docPart>
      <w:docPartPr>
        <w:name w:val="ED9BED2D33FB41C1ACCE8D2E9F3F0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2CA37-A8F2-4B2F-BF31-5BC2C0426FE4}"/>
      </w:docPartPr>
      <w:docPartBody>
        <w:p w:rsidR="00B95445" w:rsidRDefault="00B95445">
          <w:pPr>
            <w:pStyle w:val="ED9BED2D33FB41C1ACCE8D2E9F3F04B7"/>
          </w:pPr>
          <w:r w:rsidRPr="0090150D">
            <w:rPr>
              <w:color w:val="BFBFBF" w:themeColor="background1" w:themeShade="BF"/>
            </w:rPr>
            <w:t xml:space="preserve">Zde uveďte metody, které budete při podpoře </w:t>
          </w:r>
          <w:r>
            <w:rPr>
              <w:color w:val="BFBFBF" w:themeColor="background1" w:themeShade="BF"/>
            </w:rPr>
            <w:t>dítěte</w:t>
          </w:r>
          <w:r w:rsidRPr="0090150D">
            <w:rPr>
              <w:color w:val="BFBFBF" w:themeColor="background1" w:themeShade="BF"/>
            </w:rPr>
            <w:t xml:space="preserve"> uplatňovat, abyste dosáhli stanovených cílů.</w:t>
          </w:r>
        </w:p>
      </w:docPartBody>
    </w:docPart>
    <w:docPart>
      <w:docPartPr>
        <w:name w:val="58AAAC54359F4E0CAC19A422BDF16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FB9F6-C009-4419-BCB9-53792CDFB9E4}"/>
      </w:docPartPr>
      <w:docPartBody>
        <w:p w:rsidR="00B95445" w:rsidRDefault="00B95445">
          <w:pPr>
            <w:pStyle w:val="58AAAC54359F4E0CAC19A422BDF16115"/>
          </w:pPr>
          <w:r w:rsidRPr="0090150D">
            <w:rPr>
              <w:color w:val="BFBFBF" w:themeColor="background1" w:themeShade="BF"/>
              <w:sz w:val="24"/>
            </w:rPr>
            <w:t xml:space="preserve">Zde uveďte, jaké budete využívat změny v organizaci výuky </w:t>
          </w:r>
          <w:r>
            <w:rPr>
              <w:color w:val="BFBFBF" w:themeColor="background1" w:themeShade="BF"/>
              <w:sz w:val="24"/>
            </w:rPr>
            <w:t>dítěte</w:t>
          </w:r>
          <w:r w:rsidRPr="0090150D">
            <w:rPr>
              <w:color w:val="BFBFBF" w:themeColor="background1" w:themeShade="BF"/>
              <w:sz w:val="24"/>
            </w:rPr>
            <w:t>, abyste dosáhli stanovených cílů.</w:t>
          </w:r>
        </w:p>
      </w:docPartBody>
    </w:docPart>
    <w:docPart>
      <w:docPartPr>
        <w:name w:val="39ACCA9C07F64EF8A6EBEE298469D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E7A1E-A12E-4077-9979-F96A0858D2BF}"/>
      </w:docPartPr>
      <w:docPartBody>
        <w:p w:rsidR="00B95445" w:rsidRDefault="00B95445">
          <w:pPr>
            <w:pStyle w:val="39ACCA9C07F64EF8A6EBEE298469D691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C9110287137D48D9B0F87FA2E46DE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20049-F25D-4CA6-85D3-9E367F5809AB}"/>
      </w:docPartPr>
      <w:docPartBody>
        <w:p w:rsidR="00B95445" w:rsidRDefault="00B95445">
          <w:pPr>
            <w:pStyle w:val="C9110287137D48D9B0F87FA2E46DEB7E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C81542AEDA084CB0B0E85CB300C26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60409-D4BB-47C9-9F53-BF124E1A1E50}"/>
      </w:docPartPr>
      <w:docPartBody>
        <w:p w:rsidR="00B95445" w:rsidRDefault="00B95445">
          <w:pPr>
            <w:pStyle w:val="C81542AEDA084CB0B0E85CB300C267F6"/>
          </w:pPr>
          <w:r w:rsidRPr="0090150D">
            <w:rPr>
              <w:color w:val="BFBFBF" w:themeColor="background1" w:themeShade="BF"/>
            </w:rPr>
            <w:t xml:space="preserve">Zde uveďte, jaké požadavky máte na ostatní učitele, kteří vyučují </w:t>
          </w:r>
          <w:r>
            <w:rPr>
              <w:color w:val="BFBFBF" w:themeColor="background1" w:themeShade="BF"/>
            </w:rPr>
            <w:t>dítě</w:t>
          </w:r>
          <w:r w:rsidRPr="0090150D">
            <w:rPr>
              <w:color w:val="BFBFBF" w:themeColor="background1" w:themeShade="BF"/>
            </w:rPr>
            <w:t>, aby bylo dosaženo stanovených cílů.</w:t>
          </w:r>
        </w:p>
      </w:docPartBody>
    </w:docPart>
    <w:docPart>
      <w:docPartPr>
        <w:name w:val="89886EDEC35C4A41BCAD558FDAADA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6795F-535F-43F4-B141-762209611A6F}"/>
      </w:docPartPr>
      <w:docPartBody>
        <w:p w:rsidR="00B95445" w:rsidRDefault="00B95445">
          <w:pPr>
            <w:pStyle w:val="89886EDEC35C4A41BCAD558FDAADAC02"/>
          </w:pPr>
          <w:r w:rsidRPr="0090150D">
            <w:rPr>
              <w:color w:val="BFBFBF" w:themeColor="background1" w:themeShade="BF"/>
            </w:rPr>
            <w:t xml:space="preserve">Zde uveďte, jak bude probíhat domácí příprava </w:t>
          </w:r>
          <w:r>
            <w:rPr>
              <w:color w:val="BFBFBF" w:themeColor="background1" w:themeShade="BF"/>
            </w:rPr>
            <w:t>dítěte</w:t>
          </w:r>
          <w:r w:rsidRPr="0090150D">
            <w:rPr>
              <w:color w:val="BFBFBF" w:themeColor="background1" w:themeShade="BF"/>
            </w:rPr>
            <w:t>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2F91D35198804C959D8F5BDBC64A4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D6298-545E-4BEF-BDD2-43AB16CB5059}"/>
      </w:docPartPr>
      <w:docPartBody>
        <w:p w:rsidR="00B95445" w:rsidRDefault="00B95445">
          <w:pPr>
            <w:pStyle w:val="2F91D35198804C959D8F5BDBC64A4503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BC58E45C96FE4ED3972189460609A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6A018-2BF3-4E28-9988-296426B6711A}"/>
      </w:docPartPr>
      <w:docPartBody>
        <w:p w:rsidR="00B95445" w:rsidRDefault="00B95445">
          <w:pPr>
            <w:pStyle w:val="BC58E45C96FE4ED3972189460609A572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5"/>
    <w:rsid w:val="002A1964"/>
    <w:rsid w:val="005A4A70"/>
    <w:rsid w:val="00B95445"/>
    <w:rsid w:val="00C22D6D"/>
    <w:rsid w:val="00E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A183E0824C3461EA06EB08E682897C8">
    <w:name w:val="0A183E0824C3461EA06EB08E682897C8"/>
  </w:style>
  <w:style w:type="paragraph" w:customStyle="1" w:styleId="E91B1EBE77784DB28FBAC44387730B4B">
    <w:name w:val="E91B1EBE77784DB28FBAC44387730B4B"/>
  </w:style>
  <w:style w:type="paragraph" w:customStyle="1" w:styleId="F421EFAC3D1B43838F5E8D609A74EEB6">
    <w:name w:val="F421EFAC3D1B43838F5E8D609A74EEB6"/>
  </w:style>
  <w:style w:type="paragraph" w:customStyle="1" w:styleId="BE9DC6596E234FDDBD305A3280C12E35">
    <w:name w:val="BE9DC6596E234FDDBD305A3280C12E35"/>
  </w:style>
  <w:style w:type="paragraph" w:customStyle="1" w:styleId="07A87F974A2F48E0AF9FC02BD753F14B">
    <w:name w:val="07A87F974A2F48E0AF9FC02BD753F14B"/>
  </w:style>
  <w:style w:type="paragraph" w:customStyle="1" w:styleId="A560C38FB22C433A82D5B62D88EC235A">
    <w:name w:val="A560C38FB22C433A82D5B62D88EC235A"/>
  </w:style>
  <w:style w:type="paragraph" w:customStyle="1" w:styleId="6425F89606A144F9BF565227F15E801C">
    <w:name w:val="6425F89606A144F9BF565227F15E801C"/>
  </w:style>
  <w:style w:type="paragraph" w:customStyle="1" w:styleId="124C42BCB9AC47A5996D262E3419F838">
    <w:name w:val="124C42BCB9AC47A5996D262E3419F838"/>
  </w:style>
  <w:style w:type="paragraph" w:customStyle="1" w:styleId="ED9BED2D33FB41C1ACCE8D2E9F3F04B7">
    <w:name w:val="ED9BED2D33FB41C1ACCE8D2E9F3F04B7"/>
  </w:style>
  <w:style w:type="paragraph" w:customStyle="1" w:styleId="58AAAC54359F4E0CAC19A422BDF16115">
    <w:name w:val="58AAAC54359F4E0CAC19A422BDF16115"/>
  </w:style>
  <w:style w:type="paragraph" w:customStyle="1" w:styleId="39ACCA9C07F64EF8A6EBEE298469D691">
    <w:name w:val="39ACCA9C07F64EF8A6EBEE298469D691"/>
  </w:style>
  <w:style w:type="paragraph" w:customStyle="1" w:styleId="C9110287137D48D9B0F87FA2E46DEB7E">
    <w:name w:val="C9110287137D48D9B0F87FA2E46DEB7E"/>
  </w:style>
  <w:style w:type="paragraph" w:customStyle="1" w:styleId="C81542AEDA084CB0B0E85CB300C267F6">
    <w:name w:val="C81542AEDA084CB0B0E85CB300C267F6"/>
  </w:style>
  <w:style w:type="paragraph" w:customStyle="1" w:styleId="89886EDEC35C4A41BCAD558FDAADAC02">
    <w:name w:val="89886EDEC35C4A41BCAD558FDAADAC02"/>
  </w:style>
  <w:style w:type="paragraph" w:customStyle="1" w:styleId="2F91D35198804C959D8F5BDBC64A4503">
    <w:name w:val="2F91D35198804C959D8F5BDBC64A4503"/>
  </w:style>
  <w:style w:type="paragraph" w:customStyle="1" w:styleId="BC58E45C96FE4ED3972189460609A572">
    <w:name w:val="BC58E45C96FE4ED3972189460609A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podpory_PV_prac..dotx</Template>
  <TotalTime>0</TotalTime>
  <Pages>3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horazna</dc:creator>
  <cp:lastModifiedBy>Votavová Renata</cp:lastModifiedBy>
  <cp:revision>2</cp:revision>
  <cp:lastPrinted>2016-12-06T20:37:00Z</cp:lastPrinted>
  <dcterms:created xsi:type="dcterms:W3CDTF">2017-04-03T12:17:00Z</dcterms:created>
  <dcterms:modified xsi:type="dcterms:W3CDTF">2017-04-03T12:17:00Z</dcterms:modified>
</cp:coreProperties>
</file>