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6"/>
      </w:tblGrid>
      <w:tr w:rsidR="00A242B8" w:rsidTr="009552F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2B8" w:rsidRDefault="00A242B8" w:rsidP="0072624F">
            <w:pPr>
              <w:pStyle w:val="Nadpis2"/>
              <w:spacing w:before="40" w:after="0"/>
            </w:pPr>
            <w:r>
              <w:rPr>
                <w:rFonts w:ascii="Calibri" w:hAnsi="Calibri"/>
                <w:b w:val="0"/>
                <w:bCs/>
                <w:color w:val="2E75B5"/>
                <w:sz w:val="26"/>
                <w:szCs w:val="26"/>
              </w:rPr>
              <w:t>Tvo</w:t>
            </w:r>
            <w:r w:rsidR="007A66A1">
              <w:rPr>
                <w:rFonts w:ascii="Calibri" w:hAnsi="Calibri"/>
                <w:b w:val="0"/>
                <w:bCs/>
                <w:color w:val="2E75B5"/>
                <w:sz w:val="26"/>
                <w:szCs w:val="26"/>
              </w:rPr>
              <w:t xml:space="preserve">rbu očekávaných výsledků učení </w:t>
            </w:r>
            <w:r>
              <w:rPr>
                <w:rFonts w:ascii="Calibri" w:hAnsi="Calibri"/>
                <w:b w:val="0"/>
                <w:bCs/>
                <w:color w:val="2E75B5"/>
                <w:sz w:val="26"/>
                <w:szCs w:val="26"/>
              </w:rPr>
              <w:t>v uzlových bodech vzdělávání pro ČG, MG a DG</w:t>
            </w:r>
          </w:p>
          <w:p w:rsidR="00A242B8" w:rsidRDefault="00A242B8" w:rsidP="0072624F">
            <w:pPr>
              <w:pStyle w:val="Normlnweb"/>
              <w:spacing w:before="0" w:beforeAutospacing="0" w:after="0" w:afterAutospacing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termín: říjen 2017 – březen 2018 (úvodní verze)</w:t>
            </w:r>
          </w:p>
        </w:tc>
      </w:tr>
      <w:tr w:rsidR="00A242B8" w:rsidTr="009552F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2F4" w:rsidRDefault="009552F4" w:rsidP="0072624F">
            <w:pPr>
              <w:pStyle w:val="Normlnweb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  <w:p w:rsidR="00A242B8" w:rsidRDefault="00A242B8" w:rsidP="0072624F">
            <w:pPr>
              <w:pStyle w:val="Normlnweb"/>
              <w:spacing w:before="0" w:beforeAutospacing="0" w:after="0" w:afterAutospacing="0"/>
            </w:pPr>
            <w:r w:rsidRPr="00641E73">
              <w:rPr>
                <w:rFonts w:ascii="Calibri" w:hAnsi="Calibri"/>
                <w:i/>
                <w:color w:val="000000"/>
                <w:sz w:val="22"/>
                <w:szCs w:val="22"/>
              </w:rPr>
              <w:t>Cíl: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Tvorba popisu </w:t>
            </w:r>
            <w:r w:rsidR="00330C22" w:rsidRPr="00330C22">
              <w:rPr>
                <w:rFonts w:ascii="Calibri" w:hAnsi="Calibri"/>
                <w:color w:val="000000"/>
                <w:sz w:val="22"/>
                <w:szCs w:val="22"/>
              </w:rPr>
              <w:t xml:space="preserve">očekávaných výsledků učení </w:t>
            </w:r>
            <w:r w:rsidR="007A66A1">
              <w:rPr>
                <w:rFonts w:ascii="Calibri" w:hAnsi="Calibri"/>
                <w:color w:val="000000"/>
                <w:sz w:val="22"/>
                <w:szCs w:val="22"/>
              </w:rPr>
              <w:t xml:space="preserve">(dále OVU) </w:t>
            </w:r>
            <w:r w:rsidR="00330C22" w:rsidRPr="00330C22">
              <w:rPr>
                <w:rFonts w:ascii="Calibri" w:hAnsi="Calibri"/>
                <w:color w:val="000000"/>
                <w:sz w:val="22"/>
                <w:szCs w:val="22"/>
              </w:rPr>
              <w:t>v uzlových bodech vzdělávací dráhy pro ČG, MG, DG,</w:t>
            </w:r>
            <w:r w:rsidR="00330C22">
              <w:t xml:space="preserve"> </w:t>
            </w:r>
            <w:r w:rsidR="00330C22">
              <w:rPr>
                <w:rFonts w:ascii="Calibri" w:hAnsi="Calibri"/>
                <w:color w:val="000000"/>
                <w:sz w:val="22"/>
                <w:szCs w:val="22"/>
              </w:rPr>
              <w:t>které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učitelům umožní </w:t>
            </w:r>
            <w:r w:rsidRPr="009552F4">
              <w:rPr>
                <w:rFonts w:ascii="Calibri" w:hAnsi="Calibri"/>
                <w:b/>
                <w:color w:val="00B050"/>
              </w:rPr>
              <w:t xml:space="preserve">lépe sledovat pokrok žáků v rozvoji základních gramotností a podle toho volit </w:t>
            </w:r>
            <w:r w:rsidR="00330C22" w:rsidRPr="009552F4">
              <w:rPr>
                <w:rFonts w:ascii="Calibri" w:hAnsi="Calibri"/>
                <w:b/>
                <w:color w:val="00B050"/>
              </w:rPr>
              <w:t>postupy,</w:t>
            </w:r>
            <w:r w:rsidRPr="009552F4">
              <w:rPr>
                <w:rFonts w:ascii="Calibri" w:hAnsi="Calibri"/>
                <w:b/>
                <w:color w:val="00B050"/>
              </w:rPr>
              <w:t xml:space="preserve"> </w:t>
            </w:r>
            <w:r w:rsidR="00330C22" w:rsidRPr="009552F4">
              <w:rPr>
                <w:rFonts w:ascii="Calibri" w:hAnsi="Calibri"/>
                <w:b/>
                <w:color w:val="00B050"/>
              </w:rPr>
              <w:t>které</w:t>
            </w:r>
            <w:r w:rsidRPr="009552F4">
              <w:rPr>
                <w:rFonts w:ascii="Calibri" w:hAnsi="Calibri"/>
                <w:b/>
                <w:color w:val="00B050"/>
              </w:rPr>
              <w:t xml:space="preserve"> umožní kvalitní rozvoj gramotnost</w:t>
            </w:r>
            <w:r w:rsidR="00FD37C9" w:rsidRPr="009552F4">
              <w:rPr>
                <w:rFonts w:ascii="Calibri" w:hAnsi="Calibri"/>
                <w:b/>
                <w:color w:val="00B050"/>
              </w:rPr>
              <w:t xml:space="preserve">í u </w:t>
            </w:r>
            <w:r w:rsidR="00330C22" w:rsidRPr="009552F4">
              <w:rPr>
                <w:rFonts w:ascii="Calibri" w:hAnsi="Calibri"/>
                <w:b/>
                <w:color w:val="00B050"/>
              </w:rPr>
              <w:t xml:space="preserve">dětí a </w:t>
            </w:r>
            <w:r w:rsidRPr="009552F4">
              <w:rPr>
                <w:rFonts w:ascii="Calibri" w:hAnsi="Calibri"/>
                <w:b/>
                <w:color w:val="00B050"/>
              </w:rPr>
              <w:t>žáků</w:t>
            </w:r>
            <w:r w:rsidR="00330C22">
              <w:rPr>
                <w:rFonts w:ascii="Calibri" w:hAnsi="Calibri"/>
                <w:color w:val="000000"/>
                <w:sz w:val="22"/>
                <w:szCs w:val="22"/>
              </w:rPr>
              <w:t xml:space="preserve"> (dále jen žáků).</w:t>
            </w:r>
          </w:p>
          <w:p w:rsidR="00A242B8" w:rsidRDefault="00A242B8" w:rsidP="0072624F"/>
          <w:p w:rsidR="00A242B8" w:rsidRPr="00641E73" w:rsidRDefault="00A242B8" w:rsidP="0072624F">
            <w:pPr>
              <w:pStyle w:val="Normlnweb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641E73">
              <w:rPr>
                <w:rFonts w:ascii="Calibri" w:hAnsi="Calibri"/>
                <w:i/>
                <w:color w:val="000000"/>
                <w:sz w:val="22"/>
                <w:szCs w:val="22"/>
              </w:rPr>
              <w:t>Popis:</w:t>
            </w:r>
          </w:p>
          <w:p w:rsidR="009552F4" w:rsidRDefault="00A242B8" w:rsidP="009552F4">
            <w:pPr>
              <w:pStyle w:val="Normln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Záměrem je popsat </w:t>
            </w:r>
            <w:r w:rsidR="007A66A1">
              <w:rPr>
                <w:rFonts w:ascii="Calibri" w:hAnsi="Calibri"/>
                <w:color w:val="000000"/>
                <w:sz w:val="22"/>
                <w:szCs w:val="22"/>
              </w:rPr>
              <w:t>OVU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v uzlových bodech vzdělávání pro ČG, MG, DG na základě složek </w:t>
            </w:r>
            <w:r w:rsidR="00330C22">
              <w:rPr>
                <w:rFonts w:ascii="Calibri" w:hAnsi="Calibri"/>
                <w:color w:val="000000"/>
                <w:sz w:val="22"/>
                <w:szCs w:val="22"/>
              </w:rPr>
              <w:t xml:space="preserve">tvořících jednotlivé základní gramotnosti. </w:t>
            </w:r>
          </w:p>
          <w:p w:rsidR="009552F4" w:rsidRDefault="009552F4" w:rsidP="009552F4">
            <w:pPr>
              <w:pStyle w:val="Normln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Dokument bude </w:t>
            </w:r>
            <w:r w:rsidR="00A242B8">
              <w:rPr>
                <w:rFonts w:ascii="Calibri" w:hAnsi="Calibri"/>
                <w:color w:val="000000"/>
                <w:sz w:val="22"/>
                <w:szCs w:val="22"/>
              </w:rPr>
              <w:t xml:space="preserve">vycházet z pojetí </w:t>
            </w:r>
            <w:r w:rsidR="00330C22">
              <w:rPr>
                <w:rFonts w:ascii="Calibri" w:hAnsi="Calibri"/>
                <w:color w:val="000000"/>
                <w:sz w:val="22"/>
                <w:szCs w:val="22"/>
              </w:rPr>
              <w:t xml:space="preserve">základních </w:t>
            </w:r>
            <w:r w:rsidR="00A242B8">
              <w:rPr>
                <w:rFonts w:ascii="Calibri" w:hAnsi="Calibri"/>
                <w:color w:val="000000"/>
                <w:sz w:val="22"/>
                <w:szCs w:val="22"/>
              </w:rPr>
              <w:t xml:space="preserve">gramotností </w:t>
            </w:r>
            <w:r w:rsidR="00A242B8" w:rsidRPr="009552F4">
              <w:rPr>
                <w:rFonts w:ascii="Calibri" w:hAnsi="Calibri"/>
                <w:b/>
                <w:color w:val="00B050"/>
              </w:rPr>
              <w:t xml:space="preserve">v aktuálních </w:t>
            </w:r>
            <w:r w:rsidR="003A21F9" w:rsidRPr="009552F4">
              <w:rPr>
                <w:rFonts w:ascii="Calibri" w:hAnsi="Calibri"/>
                <w:b/>
                <w:color w:val="00B050"/>
              </w:rPr>
              <w:t xml:space="preserve">rámcích PISA šetření </w:t>
            </w:r>
            <w:r w:rsidR="00A242B8" w:rsidRPr="009552F4">
              <w:rPr>
                <w:rFonts w:ascii="Calibri" w:hAnsi="Calibri"/>
                <w:b/>
                <w:color w:val="00B050"/>
              </w:rPr>
              <w:t xml:space="preserve">a </w:t>
            </w:r>
            <w:r w:rsidR="00330C22" w:rsidRPr="009552F4">
              <w:rPr>
                <w:rFonts w:ascii="Calibri" w:hAnsi="Calibri"/>
                <w:b/>
                <w:color w:val="00B050"/>
              </w:rPr>
              <w:t xml:space="preserve">metodik </w:t>
            </w:r>
            <w:r w:rsidR="007A66A1" w:rsidRPr="009552F4">
              <w:rPr>
                <w:rFonts w:ascii="Calibri" w:hAnsi="Calibri"/>
                <w:b/>
                <w:color w:val="00B050"/>
              </w:rPr>
              <w:t>hodnocení rozvoje základních gramotností ČŠI</w:t>
            </w:r>
            <w:r w:rsidR="00641E73" w:rsidRPr="009552F4">
              <w:rPr>
                <w:rFonts w:ascii="Calibri" w:hAnsi="Calibri"/>
                <w:b/>
                <w:color w:val="00B050"/>
              </w:rPr>
              <w:t xml:space="preserve"> (NIQES)</w:t>
            </w:r>
            <w:r w:rsidR="007A66A1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  <w:p w:rsidR="009552F4" w:rsidRDefault="009552F4" w:rsidP="009552F4">
            <w:pPr>
              <w:pStyle w:val="Normln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Rozpracování pojetí </w:t>
            </w:r>
            <w:r w:rsidR="00A242B8">
              <w:rPr>
                <w:rFonts w:ascii="Calibri" w:hAnsi="Calibri"/>
                <w:color w:val="000000"/>
                <w:sz w:val="22"/>
                <w:szCs w:val="22"/>
              </w:rPr>
              <w:t xml:space="preserve">ČG, MG, DG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ve formě</w:t>
            </w:r>
            <w:r w:rsidR="00A242B8">
              <w:rPr>
                <w:rFonts w:ascii="Calibri" w:hAnsi="Calibri"/>
                <w:color w:val="000000"/>
                <w:sz w:val="22"/>
                <w:szCs w:val="22"/>
              </w:rPr>
              <w:t xml:space="preserve"> podoby </w:t>
            </w:r>
            <w:r w:rsidR="007A66A1">
              <w:rPr>
                <w:rFonts w:ascii="Calibri" w:hAnsi="Calibri"/>
                <w:color w:val="000000"/>
                <w:sz w:val="22"/>
                <w:szCs w:val="22"/>
              </w:rPr>
              <w:t>OVU</w:t>
            </w:r>
            <w:r w:rsidR="00A242B8">
              <w:rPr>
                <w:rFonts w:ascii="Calibri" w:hAnsi="Calibri"/>
                <w:color w:val="000000"/>
                <w:sz w:val="22"/>
                <w:szCs w:val="22"/>
              </w:rPr>
              <w:t xml:space="preserve"> v uzlových bodech vzdělávání </w:t>
            </w:r>
            <w:r w:rsidR="003A21F9">
              <w:rPr>
                <w:rFonts w:ascii="Calibri" w:hAnsi="Calibri"/>
                <w:color w:val="000000"/>
                <w:sz w:val="22"/>
                <w:szCs w:val="22"/>
              </w:rPr>
              <w:t xml:space="preserve">umožní </w:t>
            </w:r>
            <w:r w:rsidR="003A21F9" w:rsidRPr="009552F4">
              <w:rPr>
                <w:rFonts w:ascii="Calibri" w:hAnsi="Calibri"/>
                <w:b/>
                <w:color w:val="00B050"/>
              </w:rPr>
              <w:t>učitelům snadněji rozeznávat</w:t>
            </w:r>
            <w:r w:rsidR="00A242B8" w:rsidRPr="009552F4">
              <w:rPr>
                <w:rFonts w:ascii="Calibri" w:hAnsi="Calibri"/>
                <w:b/>
                <w:color w:val="00B050"/>
              </w:rPr>
              <w:t>, kde v</w:t>
            </w:r>
            <w:r w:rsidR="003A21F9" w:rsidRPr="009552F4">
              <w:rPr>
                <w:rFonts w:ascii="Calibri" w:hAnsi="Calibri"/>
                <w:b/>
                <w:color w:val="00B050"/>
              </w:rPr>
              <w:t> jejich předmětech</w:t>
            </w:r>
            <w:r w:rsidR="007A66A1" w:rsidRPr="009552F4">
              <w:rPr>
                <w:rFonts w:ascii="Calibri" w:hAnsi="Calibri"/>
                <w:b/>
                <w:color w:val="00B050"/>
              </w:rPr>
              <w:t xml:space="preserve"> mohou přispět k rozvoji čtenářské, matematické a digitální gramotnosti žáků</w:t>
            </w:r>
            <w:r w:rsidR="007A66A1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Mohou s</w:t>
            </w:r>
            <w:r w:rsidR="007A66A1">
              <w:rPr>
                <w:rFonts w:ascii="Calibri" w:hAnsi="Calibri"/>
                <w:color w:val="000000"/>
                <w:sz w:val="22"/>
                <w:szCs w:val="22"/>
              </w:rPr>
              <w:t>louž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it</w:t>
            </w:r>
            <w:r w:rsidR="00A242B8">
              <w:rPr>
                <w:rFonts w:ascii="Calibri" w:hAnsi="Calibri"/>
                <w:color w:val="000000"/>
                <w:sz w:val="22"/>
                <w:szCs w:val="22"/>
              </w:rPr>
              <w:t xml:space="preserve"> učitelům jako referenční rám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  <w:r w:rsidR="00A242B8">
              <w:rPr>
                <w:rFonts w:ascii="Calibri" w:hAnsi="Calibri"/>
                <w:color w:val="000000"/>
                <w:sz w:val="22"/>
                <w:szCs w:val="22"/>
              </w:rPr>
              <w:t>c (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 </w:t>
            </w:r>
            <w:r w:rsidR="00A242B8">
              <w:rPr>
                <w:rFonts w:ascii="Calibri" w:hAnsi="Calibri"/>
                <w:color w:val="000000"/>
                <w:sz w:val="22"/>
                <w:szCs w:val="22"/>
              </w:rPr>
              <w:t>ind</w:t>
            </w:r>
            <w:r w:rsidR="007A66A1">
              <w:rPr>
                <w:rFonts w:ascii="Calibri" w:hAnsi="Calibri"/>
                <w:color w:val="000000"/>
                <w:sz w:val="22"/>
                <w:szCs w:val="22"/>
              </w:rPr>
              <w:t>ikátory)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pro hodnocení</w:t>
            </w:r>
            <w:r w:rsidR="00A242B8">
              <w:rPr>
                <w:rFonts w:ascii="Calibri" w:hAnsi="Calibri"/>
                <w:color w:val="000000"/>
                <w:sz w:val="22"/>
                <w:szCs w:val="22"/>
              </w:rPr>
              <w:t xml:space="preserve"> pokrok</w:t>
            </w:r>
            <w:r w:rsidR="007D41B3">
              <w:rPr>
                <w:rFonts w:ascii="Calibri" w:hAnsi="Calibri"/>
                <w:color w:val="000000"/>
                <w:sz w:val="22"/>
                <w:szCs w:val="22"/>
              </w:rPr>
              <w:t>u</w:t>
            </w:r>
            <w:r w:rsidR="00A242B8">
              <w:rPr>
                <w:rFonts w:ascii="Calibri" w:hAnsi="Calibri"/>
                <w:color w:val="000000"/>
                <w:sz w:val="22"/>
                <w:szCs w:val="22"/>
              </w:rPr>
              <w:t xml:space="preserve"> žáků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 gramotnostech.</w:t>
            </w:r>
          </w:p>
          <w:p w:rsidR="009552F4" w:rsidRDefault="007D41B3" w:rsidP="009552F4">
            <w:pPr>
              <w:pStyle w:val="Normln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  <w:r w:rsidR="00A242B8">
              <w:rPr>
                <w:rFonts w:ascii="Calibri" w:hAnsi="Calibri"/>
                <w:color w:val="000000"/>
                <w:sz w:val="22"/>
                <w:szCs w:val="22"/>
              </w:rPr>
              <w:t>ndikátory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je potřeba</w:t>
            </w:r>
            <w:r w:rsidR="00A242B8">
              <w:rPr>
                <w:rFonts w:ascii="Calibri" w:hAnsi="Calibri"/>
                <w:color w:val="000000"/>
                <w:sz w:val="22"/>
                <w:szCs w:val="22"/>
              </w:rPr>
              <w:t xml:space="preserve"> formulovat tak, aby jejich dosažení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bylo u všech žáků možné</w:t>
            </w:r>
            <w:r w:rsidR="00A242B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9552F4">
              <w:rPr>
                <w:rFonts w:ascii="Calibri" w:hAnsi="Calibri"/>
                <w:color w:val="000000"/>
                <w:sz w:val="22"/>
                <w:szCs w:val="22"/>
              </w:rPr>
              <w:t>hodnotit,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 t</w:t>
            </w:r>
            <w:r w:rsidR="009552F4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monitorovat </w:t>
            </w:r>
            <w:r w:rsidRPr="009552F4">
              <w:rPr>
                <w:rFonts w:ascii="Calibri" w:hAnsi="Calibri"/>
                <w:b/>
                <w:color w:val="00B050"/>
              </w:rPr>
              <w:t>úroveň osvojení zá</w:t>
            </w:r>
            <w:r w:rsidR="00DD0ED8" w:rsidRPr="009552F4">
              <w:rPr>
                <w:rFonts w:ascii="Calibri" w:hAnsi="Calibri"/>
                <w:b/>
                <w:color w:val="00B050"/>
              </w:rPr>
              <w:t>kladních gramotností u žáků</w:t>
            </w:r>
            <w:r w:rsidR="009552F4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9552F4" w:rsidRDefault="00047A33" w:rsidP="009552F4">
            <w:pPr>
              <w:pStyle w:val="Normln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OVU budou tvořit soubor</w:t>
            </w:r>
            <w:r w:rsidR="00641E73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znalostí a dovedností v základních gramotnostech, které jsou naprosto zásadní pro </w:t>
            </w:r>
            <w:r w:rsidRPr="009552F4">
              <w:rPr>
                <w:rFonts w:ascii="Calibri" w:hAnsi="Calibri"/>
                <w:b/>
                <w:color w:val="00B050"/>
                <w:sz w:val="22"/>
                <w:szCs w:val="22"/>
              </w:rPr>
              <w:t>dal</w:t>
            </w:r>
            <w:r w:rsidR="00641E73" w:rsidRPr="009552F4">
              <w:rPr>
                <w:rFonts w:ascii="Calibri" w:hAnsi="Calibri"/>
                <w:b/>
                <w:color w:val="00B050"/>
                <w:sz w:val="22"/>
                <w:szCs w:val="22"/>
              </w:rPr>
              <w:t xml:space="preserve">ší vzdělávání žáků </w:t>
            </w:r>
            <w:r w:rsidRPr="009552F4">
              <w:rPr>
                <w:rFonts w:ascii="Calibri" w:hAnsi="Calibri"/>
                <w:b/>
                <w:color w:val="00B050"/>
                <w:sz w:val="22"/>
                <w:szCs w:val="22"/>
              </w:rPr>
              <w:t>a jejich budoucí pracovní uplatnění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  <w:p w:rsidR="00A242B8" w:rsidRDefault="00D80DC2" w:rsidP="009552F4">
            <w:pPr>
              <w:pStyle w:val="Normln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Úroveň obtížnosti OVU bude nastavena tak, aby jich dosáhla naprostá většina žáků</w:t>
            </w:r>
            <w:r w:rsidR="009552F4">
              <w:rPr>
                <w:rFonts w:ascii="Calibri" w:hAnsi="Calibri"/>
                <w:color w:val="000000"/>
                <w:sz w:val="22"/>
                <w:szCs w:val="22"/>
              </w:rPr>
              <w:t xml:space="preserve">. Popř. tak, aby bylo možno poskytnout jim </w:t>
            </w:r>
            <w:r w:rsidR="009552F4" w:rsidRPr="009552F4">
              <w:rPr>
                <w:rFonts w:ascii="Calibri" w:hAnsi="Calibri"/>
                <w:b/>
                <w:color w:val="00B050"/>
              </w:rPr>
              <w:t>adekvátní a včasnou podporu</w:t>
            </w:r>
            <w:r w:rsidR="009552F4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9552F4" w:rsidRDefault="009552F4" w:rsidP="009552F4">
            <w:pPr>
              <w:pStyle w:val="Normln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47A33" w:rsidRDefault="00A242B8" w:rsidP="0072624F">
            <w:pPr>
              <w:pStyle w:val="Normln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E73">
              <w:rPr>
                <w:rFonts w:ascii="Calibri" w:hAnsi="Calibri"/>
                <w:i/>
                <w:color w:val="000000"/>
                <w:sz w:val="22"/>
                <w:szCs w:val="22"/>
              </w:rPr>
              <w:t>Míra konkrétnosti</w:t>
            </w:r>
            <w:r w:rsidR="004172F5">
              <w:rPr>
                <w:rFonts w:ascii="Calibri" w:hAnsi="Calibri"/>
                <w:i/>
                <w:color w:val="000000"/>
                <w:sz w:val="22"/>
                <w:szCs w:val="22"/>
              </w:rPr>
              <w:t>/obecnosti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– musí odpovídat požadavku, že všechny OVU jsou formulovány jako indikátory umožňuj</w:t>
            </w:r>
            <w:r w:rsidR="00047A33">
              <w:rPr>
                <w:rFonts w:ascii="Calibri" w:hAnsi="Calibri"/>
                <w:color w:val="000000"/>
                <w:sz w:val="22"/>
                <w:szCs w:val="22"/>
              </w:rPr>
              <w:t>ící hodnotit míru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jejich dosažení.</w:t>
            </w:r>
          </w:p>
          <w:p w:rsidR="00DC2D58" w:rsidRDefault="00DC2D58" w:rsidP="0072624F">
            <w:pPr>
              <w:pStyle w:val="Normln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242B8" w:rsidRDefault="00A242B8" w:rsidP="0072624F">
            <w:pPr>
              <w:pStyle w:val="Normln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1E73">
              <w:rPr>
                <w:rFonts w:ascii="Calibri" w:hAnsi="Calibri"/>
                <w:i/>
                <w:color w:val="000000"/>
                <w:sz w:val="22"/>
                <w:szCs w:val="22"/>
              </w:rPr>
              <w:t>Úroveň obtížnosti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– indikátory tvořící OVU jsou nastaveny tak, aby jejich dosažení zvládla naprostá většina žáků</w:t>
            </w:r>
            <w:r w:rsidR="00EF5AC5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9552F4">
              <w:rPr>
                <w:rFonts w:ascii="Calibri" w:hAnsi="Calibri"/>
                <w:color w:val="000000"/>
                <w:sz w:val="22"/>
                <w:szCs w:val="22"/>
              </w:rPr>
              <w:t>aby</w:t>
            </w:r>
            <w:r w:rsidR="009552F4" w:rsidRPr="009552F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9552F4">
              <w:rPr>
                <w:rFonts w:ascii="Calibri" w:hAnsi="Calibri"/>
                <w:color w:val="000000"/>
                <w:sz w:val="22"/>
                <w:szCs w:val="22"/>
              </w:rPr>
              <w:t xml:space="preserve">dokument </w:t>
            </w:r>
            <w:r w:rsidR="007952B2">
              <w:rPr>
                <w:rFonts w:ascii="Calibri" w:hAnsi="Calibri"/>
                <w:color w:val="000000"/>
                <w:sz w:val="22"/>
                <w:szCs w:val="22"/>
              </w:rPr>
              <w:t>podpořil</w:t>
            </w:r>
            <w:r w:rsidR="00DC2D5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9552F4">
              <w:rPr>
                <w:rFonts w:ascii="Calibri" w:hAnsi="Calibri"/>
                <w:color w:val="000000"/>
                <w:sz w:val="22"/>
                <w:szCs w:val="22"/>
              </w:rPr>
              <w:t xml:space="preserve">to, </w:t>
            </w:r>
            <w:r w:rsidR="007952B2">
              <w:rPr>
                <w:rFonts w:ascii="Calibri" w:hAnsi="Calibri"/>
                <w:color w:val="000000"/>
                <w:sz w:val="22"/>
                <w:szCs w:val="22"/>
              </w:rPr>
              <w:t>že</w:t>
            </w:r>
            <w:r w:rsidR="009552F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9552F4" w:rsidRPr="007952B2">
              <w:rPr>
                <w:rFonts w:ascii="Calibri" w:hAnsi="Calibri"/>
                <w:b/>
                <w:color w:val="00B050"/>
              </w:rPr>
              <w:t>v</w:t>
            </w:r>
            <w:r w:rsidR="00DC2D58" w:rsidRPr="007952B2">
              <w:rPr>
                <w:rFonts w:ascii="Calibri" w:hAnsi="Calibri"/>
                <w:b/>
                <w:color w:val="00B050"/>
              </w:rPr>
              <w:t>š</w:t>
            </w:r>
            <w:r w:rsidR="009552F4" w:rsidRPr="007952B2">
              <w:rPr>
                <w:rFonts w:ascii="Calibri" w:hAnsi="Calibri"/>
                <w:b/>
                <w:color w:val="00B050"/>
              </w:rPr>
              <w:t>echny děti a všichni žáci škol</w:t>
            </w:r>
            <w:r w:rsidR="00DC2D58" w:rsidRPr="007952B2">
              <w:rPr>
                <w:rFonts w:ascii="Calibri" w:hAnsi="Calibri"/>
                <w:b/>
                <w:color w:val="00B050"/>
              </w:rPr>
              <w:t xml:space="preserve"> </w:t>
            </w:r>
            <w:r w:rsidR="007952B2">
              <w:rPr>
                <w:rFonts w:ascii="Calibri" w:hAnsi="Calibri"/>
                <w:b/>
                <w:color w:val="00B050"/>
              </w:rPr>
              <w:t xml:space="preserve">měli a mají příležitost rozvinout svou gramotnost na </w:t>
            </w:r>
            <w:r w:rsidRPr="007952B2">
              <w:rPr>
                <w:rFonts w:ascii="Calibri" w:hAnsi="Calibri"/>
                <w:b/>
                <w:color w:val="00B050"/>
              </w:rPr>
              <w:t>t</w:t>
            </w:r>
            <w:r w:rsidR="00DC2D58" w:rsidRPr="007952B2">
              <w:rPr>
                <w:rFonts w:ascii="Calibri" w:hAnsi="Calibri"/>
                <w:b/>
                <w:color w:val="00B050"/>
              </w:rPr>
              <w:t>akovou úroveň</w:t>
            </w:r>
            <w:r w:rsidR="007952B2">
              <w:rPr>
                <w:rFonts w:ascii="Calibri" w:hAnsi="Calibri"/>
                <w:b/>
                <w:color w:val="00B050"/>
              </w:rPr>
              <w:t xml:space="preserve">, </w:t>
            </w:r>
            <w:r w:rsidR="00DC2D58" w:rsidRPr="007952B2">
              <w:rPr>
                <w:rFonts w:ascii="Calibri" w:hAnsi="Calibri"/>
                <w:b/>
                <w:color w:val="00B050"/>
              </w:rPr>
              <w:t>která</w:t>
            </w:r>
            <w:r w:rsidRPr="007952B2">
              <w:rPr>
                <w:rFonts w:ascii="Calibri" w:hAnsi="Calibri"/>
                <w:b/>
                <w:color w:val="00B050"/>
              </w:rPr>
              <w:t xml:space="preserve"> </w:t>
            </w:r>
            <w:r w:rsidR="007952B2">
              <w:rPr>
                <w:rFonts w:ascii="Calibri" w:hAnsi="Calibri"/>
                <w:b/>
                <w:color w:val="00B050"/>
              </w:rPr>
              <w:t xml:space="preserve">je </w:t>
            </w:r>
            <w:r w:rsidR="00DC2D58" w:rsidRPr="007952B2">
              <w:rPr>
                <w:rFonts w:ascii="Calibri" w:hAnsi="Calibri"/>
                <w:b/>
                <w:color w:val="00B050"/>
              </w:rPr>
              <w:t>nebude limit</w:t>
            </w:r>
            <w:r w:rsidR="007952B2">
              <w:rPr>
                <w:rFonts w:ascii="Calibri" w:hAnsi="Calibri"/>
                <w:b/>
                <w:color w:val="00B050"/>
              </w:rPr>
              <w:t>ovat v</w:t>
            </w:r>
            <w:r w:rsidR="00DC2D58" w:rsidRPr="007952B2">
              <w:rPr>
                <w:rFonts w:ascii="Calibri" w:hAnsi="Calibri"/>
                <w:b/>
                <w:color w:val="00B050"/>
              </w:rPr>
              <w:t xml:space="preserve"> jejich</w:t>
            </w:r>
            <w:r w:rsidR="00047A33" w:rsidRPr="007952B2">
              <w:rPr>
                <w:rFonts w:ascii="Calibri" w:hAnsi="Calibri"/>
                <w:b/>
                <w:color w:val="00B050"/>
              </w:rPr>
              <w:t xml:space="preserve"> další</w:t>
            </w:r>
            <w:r w:rsidR="007952B2">
              <w:rPr>
                <w:rFonts w:ascii="Calibri" w:hAnsi="Calibri"/>
                <w:b/>
                <w:color w:val="00B050"/>
              </w:rPr>
              <w:t>m</w:t>
            </w:r>
            <w:r w:rsidR="00047A33" w:rsidRPr="007952B2">
              <w:rPr>
                <w:rFonts w:ascii="Calibri" w:hAnsi="Calibri"/>
                <w:b/>
                <w:color w:val="00B050"/>
              </w:rPr>
              <w:t xml:space="preserve"> vzdělávání a budoucí</w:t>
            </w:r>
            <w:r w:rsidR="007952B2">
              <w:rPr>
                <w:rFonts w:ascii="Calibri" w:hAnsi="Calibri"/>
                <w:b/>
                <w:color w:val="00B050"/>
              </w:rPr>
              <w:t>m</w:t>
            </w:r>
            <w:r w:rsidR="00047A33" w:rsidRPr="007952B2">
              <w:rPr>
                <w:rFonts w:ascii="Calibri" w:hAnsi="Calibri"/>
                <w:b/>
                <w:color w:val="00B050"/>
              </w:rPr>
              <w:t xml:space="preserve"> uplatnění v pracovním životě</w:t>
            </w:r>
            <w:r w:rsidR="00047A3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A242B8" w:rsidRDefault="00A242B8" w:rsidP="0072624F"/>
          <w:p w:rsidR="00A242B8" w:rsidRPr="007952B2" w:rsidRDefault="00A242B8" w:rsidP="007952B2">
            <w:pPr>
              <w:pStyle w:val="Normlnweb"/>
              <w:spacing w:before="0" w:beforeAutospacing="0" w:after="0" w:afterAutospacing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Dílčí kroky:</w:t>
            </w:r>
            <w:r w:rsidR="007952B2">
              <w:t xml:space="preserve"> úkol zahrnuje návrh znění OVU a návrh pilotního ověření dokumentu ve školách zapojených do projektu.</w:t>
            </w:r>
          </w:p>
        </w:tc>
      </w:tr>
    </w:tbl>
    <w:p w:rsidR="003220A8" w:rsidRDefault="003220A8"/>
    <w:sectPr w:rsidR="003220A8" w:rsidSect="009552F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BC2" w:rsidRDefault="001F4BC2" w:rsidP="009552F4">
      <w:r>
        <w:separator/>
      </w:r>
    </w:p>
  </w:endnote>
  <w:endnote w:type="continuationSeparator" w:id="0">
    <w:p w:rsidR="001F4BC2" w:rsidRDefault="001F4BC2" w:rsidP="00955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F4" w:rsidRDefault="009552F4" w:rsidP="009552F4">
    <w:pPr>
      <w:pStyle w:val="normal"/>
      <w:tabs>
        <w:tab w:val="center" w:pos="4536"/>
        <w:tab w:val="right" w:pos="9072"/>
      </w:tabs>
      <w:spacing w:line="240" w:lineRule="auto"/>
    </w:pPr>
    <w:r w:rsidRPr="00A035E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-10795</wp:posOffset>
          </wp:positionV>
          <wp:extent cx="771525" cy="666750"/>
          <wp:effectExtent l="19050" t="0" r="9525" b="0"/>
          <wp:wrapTight wrapText="bothSides">
            <wp:wrapPolygon edited="0">
              <wp:start x="-533" y="0"/>
              <wp:lineTo x="-533" y="20983"/>
              <wp:lineTo x="21867" y="20983"/>
              <wp:lineTo x="21867" y="0"/>
              <wp:lineTo x="-533" y="0"/>
            </wp:wrapPolygon>
          </wp:wrapTight>
          <wp:docPr id="14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>Národní ústav pro vzdělávání</w:t>
    </w:r>
  </w:p>
  <w:p w:rsidR="009552F4" w:rsidRDefault="009552F4" w:rsidP="009552F4">
    <w:pPr>
      <w:pStyle w:val="normal"/>
      <w:tabs>
        <w:tab w:val="center" w:pos="4536"/>
        <w:tab w:val="right" w:pos="9072"/>
      </w:tabs>
      <w:spacing w:line="240" w:lineRule="auto"/>
    </w:pPr>
    <w:r>
      <w:tab/>
    </w:r>
    <w:r>
      <w:tab/>
    </w:r>
    <w:proofErr w:type="spellStart"/>
    <w:r>
      <w:t>Weilova</w:t>
    </w:r>
    <w:proofErr w:type="spellEnd"/>
    <w:r>
      <w:t xml:space="preserve"> 1271/6, 10200 Praha 10</w:t>
    </w:r>
  </w:p>
  <w:p w:rsidR="009552F4" w:rsidRDefault="009552F4" w:rsidP="009552F4">
    <w:pPr>
      <w:pStyle w:val="normal"/>
      <w:tabs>
        <w:tab w:val="center" w:pos="4536"/>
        <w:tab w:val="right" w:pos="9072"/>
      </w:tabs>
      <w:spacing w:after="290" w:line="240" w:lineRule="auto"/>
    </w:pPr>
    <w:r>
      <w:tab/>
    </w:r>
    <w:r>
      <w:tab/>
      <w:t>www.nuv.cz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BC2" w:rsidRDefault="001F4BC2" w:rsidP="009552F4">
      <w:r>
        <w:separator/>
      </w:r>
    </w:p>
  </w:footnote>
  <w:footnote w:type="continuationSeparator" w:id="0">
    <w:p w:rsidR="001F4BC2" w:rsidRDefault="001F4BC2" w:rsidP="00955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F4" w:rsidRDefault="009552F4">
    <w:pPr>
      <w:pStyle w:val="Zhlav"/>
    </w:pPr>
    <w:r w:rsidRPr="009552F4">
      <w:drawing>
        <wp:inline distT="0" distB="0" distL="0" distR="0">
          <wp:extent cx="5760720" cy="1238837"/>
          <wp:effectExtent l="19050" t="0" r="0" b="0"/>
          <wp:docPr id="1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388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47C2F"/>
    <w:multiLevelType w:val="multilevel"/>
    <w:tmpl w:val="F81A8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2B8"/>
    <w:rsid w:val="00047A33"/>
    <w:rsid w:val="001F4BC2"/>
    <w:rsid w:val="00306643"/>
    <w:rsid w:val="003220A8"/>
    <w:rsid w:val="00330C22"/>
    <w:rsid w:val="00380BD3"/>
    <w:rsid w:val="003A21F9"/>
    <w:rsid w:val="004172F5"/>
    <w:rsid w:val="00641E73"/>
    <w:rsid w:val="00690F69"/>
    <w:rsid w:val="006D5802"/>
    <w:rsid w:val="007952B2"/>
    <w:rsid w:val="007A66A1"/>
    <w:rsid w:val="007D41B3"/>
    <w:rsid w:val="00886A57"/>
    <w:rsid w:val="009552F4"/>
    <w:rsid w:val="00A242B8"/>
    <w:rsid w:val="00D80DC2"/>
    <w:rsid w:val="00DC2D58"/>
    <w:rsid w:val="00DD0ED8"/>
    <w:rsid w:val="00EF5AC5"/>
    <w:rsid w:val="00FD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242B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A242B8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242B8"/>
    <w:rPr>
      <w:rFonts w:ascii="Arial" w:eastAsia="Arial" w:hAnsi="Arial" w:cs="Arial"/>
      <w:b/>
      <w:color w:val="000000"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A242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D37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37C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37C9"/>
    <w:rPr>
      <w:rFonts w:ascii="Arial" w:eastAsia="Arial" w:hAnsi="Arial" w:cs="Arial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37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7C9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7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7C9"/>
    <w:rPr>
      <w:rFonts w:ascii="Tahoma" w:eastAsia="Arial" w:hAnsi="Tahoma" w:cs="Tahoma"/>
      <w:color w:val="00000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552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52F4"/>
    <w:rPr>
      <w:rFonts w:ascii="Arial" w:eastAsia="Arial" w:hAnsi="Arial" w:cs="Arial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552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552F4"/>
    <w:rPr>
      <w:rFonts w:ascii="Arial" w:eastAsia="Arial" w:hAnsi="Arial" w:cs="Arial"/>
      <w:color w:val="000000"/>
      <w:sz w:val="20"/>
      <w:szCs w:val="20"/>
      <w:lang w:eastAsia="cs-CZ"/>
    </w:rPr>
  </w:style>
  <w:style w:type="paragraph" w:customStyle="1" w:styleId="normal">
    <w:name w:val="normal"/>
    <w:rsid w:val="009552F4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Jakub</dc:creator>
  <cp:lastModifiedBy>petr.koubek</cp:lastModifiedBy>
  <cp:revision>3</cp:revision>
  <dcterms:created xsi:type="dcterms:W3CDTF">2017-11-20T09:27:00Z</dcterms:created>
  <dcterms:modified xsi:type="dcterms:W3CDTF">2017-11-20T09:39:00Z</dcterms:modified>
</cp:coreProperties>
</file>