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B9" w:rsidRDefault="007F0BB9" w:rsidP="00C4476B">
      <w:pPr>
        <w:tabs>
          <w:tab w:val="left" w:pos="6540"/>
        </w:tabs>
        <w:suppressAutoHyphens w:val="0"/>
        <w:jc w:val="center"/>
        <w:outlineLvl w:val="0"/>
        <w:rPr>
          <w:rFonts w:ascii="Calibri" w:hAnsi="Calibri"/>
        </w:rPr>
      </w:pPr>
      <w:r>
        <w:rPr>
          <w:rFonts w:ascii="Calibri" w:hAnsi="Calibri"/>
          <w:b/>
          <w:sz w:val="27"/>
          <w:szCs w:val="27"/>
          <w:lang w:eastAsia="en-US"/>
        </w:rPr>
        <w:t>Plán pedagogické podpory (PLPP)</w:t>
      </w:r>
    </w:p>
    <w:p w:rsidR="007F0BB9" w:rsidRDefault="007F0BB9">
      <w:pPr>
        <w:tabs>
          <w:tab w:val="left" w:pos="6540"/>
        </w:tabs>
        <w:suppressAutoHyphens w:val="0"/>
        <w:jc w:val="center"/>
        <w:rPr>
          <w:rFonts w:ascii="Calibri" w:hAnsi="Calibri"/>
          <w:b/>
          <w:sz w:val="27"/>
          <w:szCs w:val="27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2489"/>
        <w:gridCol w:w="2038"/>
        <w:gridCol w:w="5107"/>
      </w:tblGrid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Pr="002A78D0" w:rsidRDefault="007F0BB9">
            <w:pPr>
              <w:suppressAutoHyphens w:val="0"/>
              <w:spacing w:before="40" w:after="40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Jméno a příjmení dítěte, žáka nebo studenta (dále jen „žák“)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Pr="002A78D0" w:rsidRDefault="00BC7102">
            <w:pPr>
              <w:suppressAutoHyphens w:val="0"/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Linda</w:t>
            </w:r>
          </w:p>
        </w:tc>
      </w:tr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Pr="002A78D0" w:rsidRDefault="007F0BB9">
            <w:pPr>
              <w:suppressAutoHyphens w:val="0"/>
              <w:spacing w:before="40" w:after="40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Škola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Pr="002A78D0" w:rsidRDefault="00B13885">
            <w:pPr>
              <w:suppressAutoHyphens w:val="0"/>
              <w:spacing w:before="40" w:after="40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xxxxx</w:t>
            </w:r>
            <w:proofErr w:type="spellEnd"/>
          </w:p>
        </w:tc>
      </w:tr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Pr="002A78D0" w:rsidRDefault="007F0BB9">
            <w:pPr>
              <w:suppressAutoHyphens w:val="0"/>
              <w:spacing w:before="40" w:after="40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Pr="002A78D0" w:rsidRDefault="00B13885">
            <w:pPr>
              <w:suppressAutoHyphens w:val="0"/>
              <w:spacing w:before="4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Pr="002A78D0" w:rsidRDefault="007F0BB9">
            <w:pPr>
              <w:suppressAutoHyphens w:val="0"/>
              <w:spacing w:before="40" w:after="40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Důvod k přistoupení sestavení PLPP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2A78D0" w:rsidRDefault="00F81FE9" w:rsidP="00A41014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szCs w:val="22"/>
              </w:rPr>
            </w:pPr>
            <w:r w:rsidRPr="002A78D0">
              <w:rPr>
                <w:rFonts w:asciiTheme="minorHAnsi" w:hAnsiTheme="minorHAnsi"/>
                <w:szCs w:val="22"/>
              </w:rPr>
              <w:t xml:space="preserve">Žák s OMJ české národnosti </w:t>
            </w:r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Pr="002A78D0" w:rsidRDefault="007F0BB9">
            <w:pPr>
              <w:suppressAutoHyphens w:val="0"/>
              <w:spacing w:before="40" w:after="40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Datum vyhotovení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2A78D0" w:rsidRDefault="00F81FE9" w:rsidP="00EE4E7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>12. 10. 2017</w:t>
            </w:r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Pr="002A78D0" w:rsidRDefault="007F0BB9">
            <w:pPr>
              <w:suppressAutoHyphens w:val="0"/>
              <w:spacing w:before="40" w:after="40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Vyhodnocení PLPP plánováno ke dni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2A78D0" w:rsidRDefault="00F81FE9" w:rsidP="00EE4E7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>18. 10. 2017 (na základě nevyhovujících opatření ve škole)</w:t>
            </w:r>
          </w:p>
          <w:p w:rsidR="00F81FE9" w:rsidRPr="002A78D0" w:rsidRDefault="00F81FE9" w:rsidP="00EE4E70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>20. 12. 2017</w:t>
            </w:r>
          </w:p>
        </w:tc>
      </w:tr>
    </w:tbl>
    <w:p w:rsidR="007F0BB9" w:rsidRDefault="007F0BB9">
      <w:pPr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I. Charakteristika žáka a jeho/její obtíží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(silné, slabé stránky; popis obtíží; pedagogická, případně speciálně - pedagogická diagnostika s cílem stanovení úprav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br/>
              <w:t>ve vzdělávání; aktuální zdravotní stav; další okolnosti ovlivňující nastavení podpory)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Pr="002A78D0" w:rsidRDefault="00FF475E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Linda </w:t>
            </w:r>
            <w:r w:rsidR="005A510A" w:rsidRPr="002A78D0">
              <w:rPr>
                <w:rFonts w:asciiTheme="minorHAnsi" w:hAnsiTheme="minorHAnsi"/>
              </w:rPr>
              <w:t>se vzdělává na naší škole od 19. září 2017. Přišla bez jakékoli znalosti českého jazyka. Podle vyjádření matky měla ve škole chvalitebný prospěch. Po několikatýdenním adaptačním období pedagogové předmětů 6. A ročníku shodně sdělili, že z důvodu neznalosti českého jazyka (není zde ani znalost základních slov, frází) se žákyně nemůže adekvátně zapojit v hodinách a vzdělávat se spolu se třídou. Třídu navštívila v hodině také spec</w:t>
            </w:r>
            <w:r w:rsidR="00491A37" w:rsidRPr="002A78D0">
              <w:rPr>
                <w:rFonts w:asciiTheme="minorHAnsi" w:hAnsiTheme="minorHAnsi"/>
              </w:rPr>
              <w:t>iální pedagožka š</w:t>
            </w:r>
            <w:r w:rsidR="005A510A" w:rsidRPr="002A78D0">
              <w:rPr>
                <w:rFonts w:asciiTheme="minorHAnsi" w:hAnsiTheme="minorHAnsi"/>
              </w:rPr>
              <w:t xml:space="preserve">koly, která se pokoušela s dívkou komunikovat. Dívka nereagovala ani na představení </w:t>
            </w:r>
            <w:r w:rsidR="00491A37" w:rsidRPr="002A78D0">
              <w:rPr>
                <w:rFonts w:asciiTheme="minorHAnsi" w:hAnsiTheme="minorHAnsi"/>
              </w:rPr>
              <w:t>speciální pedagožk</w:t>
            </w:r>
            <w:r w:rsidR="00815213">
              <w:rPr>
                <w:rFonts w:asciiTheme="minorHAnsi" w:hAnsiTheme="minorHAnsi"/>
              </w:rPr>
              <w:t>y</w:t>
            </w:r>
            <w:r w:rsidR="00491A37" w:rsidRPr="002A78D0">
              <w:rPr>
                <w:rFonts w:asciiTheme="minorHAnsi" w:hAnsiTheme="minorHAnsi"/>
              </w:rPr>
              <w:t xml:space="preserve"> </w:t>
            </w:r>
            <w:r w:rsidR="005A510A" w:rsidRPr="002A78D0">
              <w:rPr>
                <w:rFonts w:asciiTheme="minorHAnsi" w:hAnsiTheme="minorHAnsi"/>
              </w:rPr>
              <w:t>v českém jazyce, následně v angličtině. (V případech, kdy chce dívka odejít na toaletu, napíše na lísteček WC).</w:t>
            </w:r>
          </w:p>
          <w:p w:rsidR="005A510A" w:rsidRPr="002A78D0" w:rsidRDefault="005A510A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 xml:space="preserve">Po výrazné snaze učitelů předmětů, třídní učitelky, přítomné asistentky pedagoga (již nelze sdílet k této žákyni) se dívka v hodinách nezapojuje a dává najevo neporozumění. Aktivita dívky v hodinách je ale velmi nízká, nepožádá o pomoc, nepřihlásí se. </w:t>
            </w:r>
            <w:r w:rsidR="005F4462" w:rsidRPr="002A78D0">
              <w:rPr>
                <w:rFonts w:asciiTheme="minorHAnsi" w:hAnsiTheme="minorHAnsi"/>
              </w:rPr>
              <w:t>S</w:t>
            </w:r>
            <w:r w:rsidR="00491A37" w:rsidRPr="002A78D0">
              <w:rPr>
                <w:rFonts w:asciiTheme="minorHAnsi" w:hAnsiTheme="minorHAnsi"/>
              </w:rPr>
              <w:t xml:space="preserve">peciální pedagožka </w:t>
            </w:r>
            <w:r w:rsidRPr="002A78D0">
              <w:rPr>
                <w:rFonts w:asciiTheme="minorHAnsi" w:hAnsiTheme="minorHAnsi"/>
              </w:rPr>
              <w:t>školy připravila dívce pomůcky do hodin, se kterými m</w:t>
            </w:r>
            <w:r w:rsidR="0019587D" w:rsidRPr="002A78D0">
              <w:rPr>
                <w:rFonts w:asciiTheme="minorHAnsi" w:hAnsiTheme="minorHAnsi"/>
              </w:rPr>
              <w:t>ůže dívka pracovat v hodinách (D</w:t>
            </w:r>
            <w:r w:rsidRPr="002A78D0">
              <w:rPr>
                <w:rFonts w:asciiTheme="minorHAnsi" w:hAnsiTheme="minorHAnsi"/>
              </w:rPr>
              <w:t>omino,</w:t>
            </w:r>
            <w:r w:rsidR="005F4462" w:rsidRPr="002A78D0">
              <w:rPr>
                <w:rFonts w:asciiTheme="minorHAnsi" w:hAnsiTheme="minorHAnsi"/>
              </w:rPr>
              <w:t xml:space="preserve"> učebnice pro cizince 1. část, u</w:t>
            </w:r>
            <w:r w:rsidRPr="002A78D0">
              <w:rPr>
                <w:rFonts w:asciiTheme="minorHAnsi" w:hAnsiTheme="minorHAnsi"/>
              </w:rPr>
              <w:t xml:space="preserve">čebnici Učíme se česky, abecedu, interaktivní hru s abecedou, pracovní listy, výukové pexeso). </w:t>
            </w:r>
          </w:p>
          <w:p w:rsidR="005A510A" w:rsidRPr="002A78D0" w:rsidRDefault="005A510A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 xml:space="preserve">Na schůzce dostala dívka nabídku účastnit se hodin českého jazyka také ve 3. třídě v rozsahu 2x v týdnu. </w:t>
            </w:r>
          </w:p>
          <w:p w:rsidR="005A510A" w:rsidRPr="002A78D0" w:rsidRDefault="005A510A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>Dívka přes tlumočníka odpověděla, že by se zřejmě necítila dobře.</w:t>
            </w:r>
          </w:p>
          <w:p w:rsidR="005A510A" w:rsidRPr="002A78D0" w:rsidRDefault="005A510A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>Na nabídku školy připravit si prezentaci o Vietnamu nereagovala.</w:t>
            </w:r>
          </w:p>
          <w:p w:rsidR="005A510A" w:rsidRPr="002A78D0" w:rsidRDefault="005A510A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>Škola aktuálně nemůže zajistit ještě vyšší formu péče o žákyni, proto žádáme pedagogicko-psychologickou poradnu pro další doporučení podpůrného opatření.</w:t>
            </w:r>
          </w:p>
          <w:p w:rsidR="005F4462" w:rsidRDefault="005F446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>Škola vnímá potřebu další osoby</w:t>
            </w:r>
            <w:r w:rsidR="00815213">
              <w:rPr>
                <w:rFonts w:asciiTheme="minorHAnsi" w:hAnsiTheme="minorHAnsi"/>
              </w:rPr>
              <w:t xml:space="preserve"> (asistenta)</w:t>
            </w:r>
            <w:r w:rsidRPr="002A78D0">
              <w:rPr>
                <w:rFonts w:asciiTheme="minorHAnsi" w:hAnsiTheme="minorHAnsi"/>
              </w:rPr>
              <w:t xml:space="preserve">, která bude </w:t>
            </w:r>
            <w:r w:rsidR="00815213">
              <w:rPr>
                <w:rFonts w:asciiTheme="minorHAnsi" w:hAnsiTheme="minorHAnsi"/>
              </w:rPr>
              <w:t>dívku individuálně podporovat</w:t>
            </w:r>
            <w:r w:rsidRPr="002A78D0">
              <w:rPr>
                <w:rFonts w:asciiTheme="minorHAnsi" w:hAnsiTheme="minorHAnsi"/>
              </w:rPr>
              <w:t xml:space="preserve"> v hodinách 6. ročníku</w:t>
            </w:r>
            <w:r w:rsidR="00815213">
              <w:rPr>
                <w:rFonts w:asciiTheme="minorHAnsi" w:hAnsiTheme="minorHAnsi"/>
              </w:rPr>
              <w:t>.</w:t>
            </w:r>
            <w:r w:rsidRPr="002A78D0">
              <w:rPr>
                <w:rFonts w:asciiTheme="minorHAnsi" w:hAnsiTheme="minorHAnsi"/>
              </w:rPr>
              <w:t xml:space="preserve"> </w:t>
            </w:r>
          </w:p>
          <w:p w:rsidR="00815213" w:rsidRPr="002A78D0" w:rsidRDefault="00815213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</w:p>
          <w:p w:rsidR="005F4462" w:rsidRPr="002A78D0" w:rsidRDefault="005F446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b/>
              </w:rPr>
            </w:pPr>
            <w:r w:rsidRPr="002A78D0">
              <w:rPr>
                <w:rFonts w:asciiTheme="minorHAnsi" w:hAnsiTheme="minorHAnsi"/>
                <w:b/>
              </w:rPr>
              <w:t xml:space="preserve">Při přípravách do hodin učitele odborných předmětů dávali dívce tyto pomůcky a využívali tyto metody práce (ve všech předmětech je možné využívat Google </w:t>
            </w:r>
            <w:proofErr w:type="spellStart"/>
            <w:r w:rsidRPr="002A78D0">
              <w:rPr>
                <w:rFonts w:asciiTheme="minorHAnsi" w:hAnsiTheme="minorHAnsi"/>
                <w:b/>
              </w:rPr>
              <w:t>translator</w:t>
            </w:r>
            <w:proofErr w:type="spellEnd"/>
            <w:r w:rsidRPr="002A78D0">
              <w:rPr>
                <w:rFonts w:asciiTheme="minorHAnsi" w:hAnsiTheme="minorHAnsi"/>
                <w:b/>
              </w:rPr>
              <w:t>):</w:t>
            </w:r>
          </w:p>
          <w:p w:rsidR="005F4462" w:rsidRPr="002A78D0" w:rsidRDefault="005F446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  <w:b/>
              </w:rPr>
            </w:pPr>
          </w:p>
          <w:p w:rsidR="005F4462" w:rsidRPr="002A78D0" w:rsidRDefault="0019587D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proofErr w:type="spellStart"/>
            <w:r w:rsidRPr="002A78D0">
              <w:rPr>
                <w:rFonts w:asciiTheme="minorHAnsi" w:hAnsiTheme="minorHAnsi"/>
                <w:b/>
              </w:rPr>
              <w:t>Čj</w:t>
            </w:r>
            <w:proofErr w:type="spellEnd"/>
            <w:r w:rsidRPr="002A78D0">
              <w:rPr>
                <w:rFonts w:asciiTheme="minorHAnsi" w:hAnsiTheme="minorHAnsi"/>
              </w:rPr>
              <w:t xml:space="preserve"> – v hodinách dívka dostala k dispozici učebnici ČJ Domino pro cizince, byla ji vyznačena slovíčka, spojená s obrázky, dívka je měla opisovat do založeného sešitu (slovníčku). Dívka musí být k práci neustále motivována a vedena, slovíčka musí být neustále fixována, aby došlo k lepšímu porozumění. Úroveň znalostí vyučovacího jazyka: nerozumí česky, ani základním pokynům. </w:t>
            </w:r>
            <w:r w:rsidR="00FF475E">
              <w:rPr>
                <w:rFonts w:asciiTheme="minorHAnsi" w:hAnsiTheme="minorHAnsi"/>
              </w:rPr>
              <w:t xml:space="preserve">Linda </w:t>
            </w:r>
            <w:r w:rsidRPr="002A78D0">
              <w:rPr>
                <w:rFonts w:asciiTheme="minorHAnsi" w:hAnsiTheme="minorHAnsi"/>
              </w:rPr>
              <w:t>píše latinkou.</w:t>
            </w:r>
          </w:p>
          <w:p w:rsidR="00201AF4" w:rsidRPr="002A78D0" w:rsidRDefault="00201AF4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</w:p>
          <w:p w:rsidR="00201AF4" w:rsidRPr="002A78D0" w:rsidRDefault="00201AF4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  <w:b/>
              </w:rPr>
              <w:t>M –</w:t>
            </w:r>
            <w:r w:rsidR="00FF475E">
              <w:rPr>
                <w:rFonts w:asciiTheme="minorHAnsi" w:hAnsiTheme="minorHAnsi"/>
                <w:b/>
              </w:rPr>
              <w:t xml:space="preserve"> </w:t>
            </w:r>
            <w:r w:rsidR="00FF475E" w:rsidRPr="00FF475E">
              <w:rPr>
                <w:rFonts w:asciiTheme="minorHAnsi" w:hAnsiTheme="minorHAnsi"/>
              </w:rPr>
              <w:t>Linda</w:t>
            </w:r>
            <w:r w:rsidR="00FF475E">
              <w:rPr>
                <w:rFonts w:asciiTheme="minorHAnsi" w:hAnsiTheme="minorHAnsi"/>
                <w:b/>
              </w:rPr>
              <w:t xml:space="preserve"> </w:t>
            </w:r>
            <w:r w:rsidRPr="002A78D0">
              <w:rPr>
                <w:rFonts w:asciiTheme="minorHAnsi" w:hAnsiTheme="minorHAnsi"/>
              </w:rPr>
              <w:t xml:space="preserve">pracuje ze stejného pracovního sešitu jako spolužáci, s využitím nonverbální komunikace a názorných pomůcek. S využitím vzorového příkladu je schopna příklady vyřešit. </w:t>
            </w:r>
          </w:p>
          <w:p w:rsidR="00201AF4" w:rsidRPr="002A78D0" w:rsidRDefault="00201AF4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</w:p>
          <w:p w:rsidR="00201AF4" w:rsidRPr="002A78D0" w:rsidRDefault="00201AF4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  <w:b/>
              </w:rPr>
              <w:t>Aj –</w:t>
            </w:r>
            <w:r w:rsidRPr="002A78D0">
              <w:rPr>
                <w:rFonts w:asciiTheme="minorHAnsi" w:hAnsiTheme="minorHAnsi"/>
              </w:rPr>
              <w:t xml:space="preserve"> v angličtině rozumí jen pozdravy, dále </w:t>
            </w:r>
            <w:proofErr w:type="spellStart"/>
            <w:r w:rsidRPr="002A78D0">
              <w:rPr>
                <w:rFonts w:asciiTheme="minorHAnsi" w:hAnsiTheme="minorHAnsi"/>
              </w:rPr>
              <w:t>yes</w:t>
            </w:r>
            <w:proofErr w:type="spellEnd"/>
            <w:r w:rsidRPr="002A78D0">
              <w:rPr>
                <w:rFonts w:asciiTheme="minorHAnsi" w:hAnsiTheme="minorHAnsi"/>
              </w:rPr>
              <w:t>, no a umí číslovky do 10, neu</w:t>
            </w:r>
            <w:r w:rsidR="00124CDA" w:rsidRPr="002A78D0">
              <w:rPr>
                <w:rFonts w:asciiTheme="minorHAnsi" w:hAnsiTheme="minorHAnsi"/>
              </w:rPr>
              <w:t>mí barvy. Angličtinu ve Vietnamu na ZŠ měla 3 roky. Na naší škole nedosahuje její dovednost v anglickém jazyce dovednost žáka 3. třídy (1. ročník výuky Aj u nás)</w:t>
            </w:r>
          </w:p>
          <w:p w:rsidR="00124CDA" w:rsidRPr="002A78D0" w:rsidRDefault="00124CDA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</w:p>
          <w:p w:rsidR="00124CDA" w:rsidRPr="002A78D0" w:rsidRDefault="00124CDA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  <w:b/>
              </w:rPr>
              <w:t>VV –</w:t>
            </w:r>
            <w:r w:rsidR="00FF475E">
              <w:rPr>
                <w:rFonts w:asciiTheme="minorHAnsi" w:hAnsiTheme="minorHAnsi"/>
                <w:b/>
              </w:rPr>
              <w:t xml:space="preserve"> </w:t>
            </w:r>
            <w:r w:rsidR="00FF475E" w:rsidRPr="00FF475E">
              <w:rPr>
                <w:rFonts w:asciiTheme="minorHAnsi" w:hAnsiTheme="minorHAnsi"/>
              </w:rPr>
              <w:t>Linda</w:t>
            </w:r>
            <w:r w:rsidR="00FF475E">
              <w:rPr>
                <w:rFonts w:asciiTheme="minorHAnsi" w:hAnsiTheme="minorHAnsi"/>
                <w:b/>
              </w:rPr>
              <w:t xml:space="preserve"> </w:t>
            </w:r>
            <w:r w:rsidRPr="002A78D0">
              <w:rPr>
                <w:rFonts w:asciiTheme="minorHAnsi" w:hAnsiTheme="minorHAnsi"/>
              </w:rPr>
              <w:t xml:space="preserve">krásně kreslí, zadání úkolu sice nerozumí, ale inspiruje se podle ukázky. V hodinách VV žáci společně vytvářejí pro </w:t>
            </w:r>
            <w:r w:rsidR="00FF475E">
              <w:rPr>
                <w:rFonts w:asciiTheme="minorHAnsi" w:hAnsiTheme="minorHAnsi"/>
              </w:rPr>
              <w:t xml:space="preserve">Lindu </w:t>
            </w:r>
            <w:r w:rsidRPr="002A78D0">
              <w:rPr>
                <w:rFonts w:asciiTheme="minorHAnsi" w:hAnsiTheme="minorHAnsi"/>
              </w:rPr>
              <w:t xml:space="preserve">komunikační kartičky, které zatím </w:t>
            </w:r>
            <w:r w:rsidR="00815213">
              <w:rPr>
                <w:rFonts w:asciiTheme="minorHAnsi" w:hAnsiTheme="minorHAnsi"/>
              </w:rPr>
              <w:t xml:space="preserve">dívka </w:t>
            </w:r>
            <w:r w:rsidRPr="002A78D0">
              <w:rPr>
                <w:rFonts w:asciiTheme="minorHAnsi" w:hAnsiTheme="minorHAnsi"/>
              </w:rPr>
              <w:t>odmítá používat</w:t>
            </w:r>
          </w:p>
          <w:p w:rsidR="00124CDA" w:rsidRPr="002A78D0" w:rsidRDefault="00124CDA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</w:p>
          <w:p w:rsidR="00DF2591" w:rsidRPr="002A78D0" w:rsidRDefault="00DF2591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  <w:b/>
              </w:rPr>
              <w:t>TV –</w:t>
            </w:r>
            <w:r w:rsidRPr="002A78D0">
              <w:rPr>
                <w:rFonts w:asciiTheme="minorHAnsi" w:hAnsiTheme="minorHAnsi"/>
              </w:rPr>
              <w:t xml:space="preserve"> tělocvik </w:t>
            </w:r>
            <w:r w:rsidR="00FF475E">
              <w:rPr>
                <w:rFonts w:asciiTheme="minorHAnsi" w:hAnsiTheme="minorHAnsi"/>
              </w:rPr>
              <w:t xml:space="preserve">Lindu </w:t>
            </w:r>
            <w:r w:rsidRPr="002A78D0">
              <w:rPr>
                <w:rFonts w:asciiTheme="minorHAnsi" w:hAnsiTheme="minorHAnsi"/>
              </w:rPr>
              <w:t>baví, zapojuje se a sleduje ostatní.</w:t>
            </w:r>
          </w:p>
          <w:p w:rsidR="00DF2591" w:rsidRPr="002A78D0" w:rsidRDefault="00DF2591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>V ostatních předmětech 6. třídy nerozumí a nezapojuje se.</w:t>
            </w:r>
          </w:p>
          <w:p w:rsidR="00124CDA" w:rsidRPr="002A78D0" w:rsidRDefault="00DF2591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 xml:space="preserve"> </w:t>
            </w:r>
          </w:p>
          <w:p w:rsidR="00DF2591" w:rsidRPr="002A78D0" w:rsidRDefault="00DF2591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  <w:b/>
              </w:rPr>
              <w:t>Hodnocení žákyně:</w:t>
            </w:r>
            <w:r w:rsidRPr="002A78D0">
              <w:rPr>
                <w:rFonts w:asciiTheme="minorHAnsi" w:hAnsiTheme="minorHAnsi"/>
              </w:rPr>
              <w:t xml:space="preserve"> Žákyně nebude hodnocena z českého jazyka (dle zákona), v předmětech TV, VV, SP, M, hodnocena známkou</w:t>
            </w:r>
            <w:r w:rsidR="00737B7A" w:rsidRPr="002A78D0">
              <w:rPr>
                <w:rFonts w:asciiTheme="minorHAnsi" w:hAnsiTheme="minorHAnsi"/>
              </w:rPr>
              <w:t xml:space="preserve">, v ostatních předmětech bude hodnocena slovně. Do hodnocení žáka se promítne práce v hodinách, aktivita, zpracování domácích úkolů, práce ve dvojici, práce v týmu, chování a motivace k práci. </w:t>
            </w:r>
          </w:p>
          <w:p w:rsidR="00737B7A" w:rsidRPr="002A78D0" w:rsidRDefault="00737B7A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</w:p>
          <w:p w:rsidR="00737B7A" w:rsidRPr="002A78D0" w:rsidRDefault="00737B7A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  <w:b/>
              </w:rPr>
              <w:t xml:space="preserve">Třídní kolektiv </w:t>
            </w:r>
            <w:r w:rsidRPr="002A78D0">
              <w:rPr>
                <w:rFonts w:asciiTheme="minorHAnsi" w:hAnsiTheme="minorHAnsi"/>
              </w:rPr>
              <w:t xml:space="preserve">sleduje speciální pedagog a psychoterapeut školy s ohledem na zvýšenou možnost rizika vyloučení. Ve třídě proběhl adaptační program s přespáním ve škole. Dívka se společného spaní neúčastnila. S kolektivem třídy se dívka pomalu seznamuje, ve třídě se cítí dobře, jak sdělila. Děvčata o přestávce za </w:t>
            </w:r>
            <w:r w:rsidR="00FF475E">
              <w:rPr>
                <w:rFonts w:asciiTheme="minorHAnsi" w:hAnsiTheme="minorHAnsi"/>
              </w:rPr>
              <w:t xml:space="preserve">Lindou </w:t>
            </w:r>
            <w:r w:rsidRPr="002A78D0">
              <w:rPr>
                <w:rFonts w:asciiTheme="minorHAnsi" w:hAnsiTheme="minorHAnsi"/>
              </w:rPr>
              <w:t>chodí a hrají s ní hry. (při hře nekomunikují slovy, ale pouze neverbálně)</w:t>
            </w:r>
            <w:r w:rsidR="00313EC2" w:rsidRPr="002A78D0">
              <w:rPr>
                <w:rFonts w:asciiTheme="minorHAnsi" w:hAnsiTheme="minorHAnsi"/>
              </w:rPr>
              <w:t>.</w:t>
            </w:r>
          </w:p>
          <w:p w:rsidR="00737B7A" w:rsidRPr="002A78D0" w:rsidRDefault="00737B7A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</w:p>
          <w:p w:rsidR="00737B7A" w:rsidRPr="002A78D0" w:rsidRDefault="00737B7A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>Škola domluvila schůzku s organizací META, která nabídla účast tlumočníka na schůzce s rodiči.</w:t>
            </w:r>
            <w:r w:rsidR="00DE64C6" w:rsidRPr="002A78D0">
              <w:rPr>
                <w:rFonts w:asciiTheme="minorHAnsi" w:hAnsiTheme="minorHAnsi"/>
              </w:rPr>
              <w:t xml:space="preserve"> Přítomni byli: žákyně</w:t>
            </w:r>
            <w:r w:rsidR="00FF475E">
              <w:rPr>
                <w:rFonts w:asciiTheme="minorHAnsi" w:hAnsiTheme="minorHAnsi"/>
              </w:rPr>
              <w:t xml:space="preserve"> Linda</w:t>
            </w:r>
            <w:r w:rsidR="00DE64C6" w:rsidRPr="002A78D0">
              <w:rPr>
                <w:rFonts w:asciiTheme="minorHAnsi" w:hAnsiTheme="minorHAnsi"/>
              </w:rPr>
              <w:t>, pracovnice školního poradenského pracoviště, matka žákyně, přítel matky, třídní učitelka, tlumočnice a zástupce organizace META.</w:t>
            </w:r>
          </w:p>
          <w:p w:rsidR="00DE64C6" w:rsidRPr="002A78D0" w:rsidRDefault="00DE64C6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 xml:space="preserve">Matka česky mluví velmi málo, vlastní otec s rodinou nežije. S matkou a </w:t>
            </w:r>
            <w:r w:rsidR="00FF475E">
              <w:rPr>
                <w:rFonts w:asciiTheme="minorHAnsi" w:hAnsiTheme="minorHAnsi"/>
              </w:rPr>
              <w:t xml:space="preserve">Lindou </w:t>
            </w:r>
            <w:r w:rsidR="00815213">
              <w:rPr>
                <w:rFonts w:asciiTheme="minorHAnsi" w:hAnsiTheme="minorHAnsi"/>
              </w:rPr>
              <w:t xml:space="preserve">žije </w:t>
            </w:r>
            <w:r w:rsidRPr="002A78D0">
              <w:rPr>
                <w:rFonts w:asciiTheme="minorHAnsi" w:hAnsiTheme="minorHAnsi"/>
              </w:rPr>
              <w:t xml:space="preserve">přítel matky, který mluví a rozumí česky více než matka, český jazyk ovládá částečně. Doma se mluví vietnamsky, matka i přítel jsou vietnamské národnosti. Přestože se </w:t>
            </w:r>
            <w:r w:rsidR="00815213">
              <w:rPr>
                <w:rFonts w:asciiTheme="minorHAnsi" w:hAnsiTheme="minorHAnsi"/>
              </w:rPr>
              <w:t xml:space="preserve">Linda </w:t>
            </w:r>
            <w:r w:rsidRPr="002A78D0">
              <w:rPr>
                <w:rFonts w:asciiTheme="minorHAnsi" w:hAnsiTheme="minorHAnsi"/>
              </w:rPr>
              <w:t>narodila v ČR a do svého 6. roku zde žila, česky nerozumí ani základní pokyny.</w:t>
            </w:r>
          </w:p>
          <w:p w:rsidR="00DE64C6" w:rsidRPr="002A78D0" w:rsidRDefault="00FF475E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Linda </w:t>
            </w:r>
            <w:r w:rsidR="00DE64C6" w:rsidRPr="002A78D0">
              <w:rPr>
                <w:rFonts w:asciiTheme="minorHAnsi" w:hAnsiTheme="minorHAnsi"/>
              </w:rPr>
              <w:t>sama o své vůli komunikaci v</w:t>
            </w:r>
            <w:r>
              <w:rPr>
                <w:rFonts w:asciiTheme="minorHAnsi" w:hAnsiTheme="minorHAnsi"/>
              </w:rPr>
              <w:t> českém jazyce</w:t>
            </w:r>
            <w:r w:rsidR="00DE64C6" w:rsidRPr="002A78D0">
              <w:rPr>
                <w:rFonts w:asciiTheme="minorHAnsi" w:hAnsiTheme="minorHAnsi"/>
              </w:rPr>
              <w:t xml:space="preserve"> nevyhledává, na schůzce ve vietnamštině skoro neodpovídala, mluvila za ni matka.</w:t>
            </w:r>
          </w:p>
          <w:p w:rsidR="00DE64C6" w:rsidRPr="002A78D0" w:rsidRDefault="00DE64C6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 xml:space="preserve">Podle matky za </w:t>
            </w:r>
            <w:r w:rsidR="00FF475E">
              <w:rPr>
                <w:rFonts w:asciiTheme="minorHAnsi" w:hAnsiTheme="minorHAnsi"/>
              </w:rPr>
              <w:t xml:space="preserve">Lindou </w:t>
            </w:r>
            <w:r w:rsidRPr="002A78D0">
              <w:rPr>
                <w:rFonts w:asciiTheme="minorHAnsi" w:hAnsiTheme="minorHAnsi"/>
              </w:rPr>
              <w:t>chodí paní, která ji doučuje češtinu v domácích prostředí, ale z jaké učebnice rodina nesdělila. (Škola sdělila název učebnice, se kterou pracuje ve školním prostředí také k zakoupení domů)</w:t>
            </w:r>
          </w:p>
          <w:p w:rsidR="00DE64C6" w:rsidRPr="002A78D0" w:rsidRDefault="00DE64C6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  <w:r w:rsidRPr="002A78D0">
              <w:rPr>
                <w:rFonts w:asciiTheme="minorHAnsi" w:hAnsiTheme="minorHAnsi"/>
              </w:rPr>
              <w:t xml:space="preserve">Na nabídku od nás účastnit se doučování </w:t>
            </w:r>
            <w:r w:rsidR="00FF475E">
              <w:rPr>
                <w:rFonts w:asciiTheme="minorHAnsi" w:hAnsiTheme="minorHAnsi"/>
              </w:rPr>
              <w:t xml:space="preserve">ČJ </w:t>
            </w:r>
            <w:r w:rsidRPr="002A78D0">
              <w:rPr>
                <w:rFonts w:asciiTheme="minorHAnsi" w:hAnsiTheme="minorHAnsi"/>
              </w:rPr>
              <w:t>na ZŠ Angel matka dívky slíbila, že rodina nabídku využije – zatím nepotvrzeno.</w:t>
            </w:r>
          </w:p>
          <w:p w:rsidR="00DE64C6" w:rsidRPr="002A78D0" w:rsidRDefault="00DE64C6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Theme="minorHAnsi" w:hAnsiTheme="minorHAnsi"/>
              </w:rPr>
            </w:pPr>
          </w:p>
          <w:p w:rsidR="00491A37" w:rsidRDefault="00DE64C6" w:rsidP="00FF475E">
            <w:pPr>
              <w:tabs>
                <w:tab w:val="left" w:pos="9638"/>
              </w:tabs>
              <w:suppressAutoHyphens w:val="0"/>
              <w:ind w:right="57"/>
              <w:jc w:val="both"/>
            </w:pPr>
            <w:r w:rsidRPr="002A78D0">
              <w:rPr>
                <w:rFonts w:asciiTheme="minorHAnsi" w:hAnsiTheme="minorHAnsi"/>
                <w:b/>
              </w:rPr>
              <w:t xml:space="preserve">Zájmy: </w:t>
            </w:r>
            <w:r w:rsidRPr="002A78D0">
              <w:rPr>
                <w:rFonts w:asciiTheme="minorHAnsi" w:hAnsiTheme="minorHAnsi"/>
              </w:rPr>
              <w:t xml:space="preserve">Při setkání s rodiči matka přes tlumočnici řekla, že </w:t>
            </w:r>
            <w:r w:rsidR="00FF475E">
              <w:rPr>
                <w:rFonts w:asciiTheme="minorHAnsi" w:hAnsiTheme="minorHAnsi"/>
              </w:rPr>
              <w:t xml:space="preserve">Lindu </w:t>
            </w:r>
            <w:r w:rsidRPr="002A78D0">
              <w:rPr>
                <w:rFonts w:asciiTheme="minorHAnsi" w:hAnsiTheme="minorHAnsi"/>
              </w:rPr>
              <w:t>baví kreslit a dívat se na televizi (ve vietnamštině).</w:t>
            </w:r>
          </w:p>
        </w:tc>
      </w:tr>
    </w:tbl>
    <w:p w:rsidR="007F0BB9" w:rsidRDefault="00DE64C6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lastRenderedPageBreak/>
        <w:t xml:space="preserve"> </w:t>
      </w: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II. Stanovení cílů PLPP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(cíle rozvoje žáka)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313EC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Naším cílem je v první fázi (v období do konce roku 2017), aby </w:t>
            </w:r>
            <w:r w:rsidR="00FF475E">
              <w:rPr>
                <w:rFonts w:ascii="Calibri" w:hAnsi="Calibri"/>
                <w:szCs w:val="22"/>
              </w:rPr>
              <w:t xml:space="preserve">Linda </w:t>
            </w:r>
            <w:r>
              <w:rPr>
                <w:rFonts w:ascii="Calibri" w:hAnsi="Calibri"/>
                <w:szCs w:val="22"/>
              </w:rPr>
              <w:t>byla schopna porozumět pokynům vyučujících a osvojila si základní slovní zásobu, ve které bude komunikovat na úrovni porozumění. (základní komunikační fráze)</w:t>
            </w:r>
          </w:p>
          <w:p w:rsidR="00313EC2" w:rsidRDefault="00313EC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 w:rsidRPr="00313EC2">
              <w:rPr>
                <w:rFonts w:ascii="Calibri" w:hAnsi="Calibri"/>
                <w:b/>
                <w:szCs w:val="22"/>
              </w:rPr>
              <w:lastRenderedPageBreak/>
              <w:t>Konkrétně: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</w:p>
          <w:p w:rsidR="00313EC2" w:rsidRDefault="00313EC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Slovíčka a pochopení pokynů (přezouvání na předměty, příprava pomůcek…)</w:t>
            </w:r>
          </w:p>
          <w:p w:rsidR="00313EC2" w:rsidRDefault="00313EC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Orientace ve škole, pochopení školního řádu</w:t>
            </w:r>
          </w:p>
          <w:p w:rsidR="00313EC2" w:rsidRDefault="00313EC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Chování ve třídě, třídní pravidla</w:t>
            </w:r>
          </w:p>
          <w:p w:rsidR="00313EC2" w:rsidRDefault="00313EC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Orientace v systému výuky, pochopení rozvrhu</w:t>
            </w:r>
          </w:p>
          <w:p w:rsidR="00313EC2" w:rsidRDefault="00313EC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Bezpečné chování</w:t>
            </w:r>
          </w:p>
          <w:p w:rsidR="00313EC2" w:rsidRDefault="00313EC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Komunikace s pedagogy – nabídka komunikace s učiteli předmětů, možnost využití třídních stránek, každodenní kontrola mailu ze strany rodiny</w:t>
            </w:r>
          </w:p>
          <w:p w:rsidR="00313EC2" w:rsidRDefault="00313EC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 w:rsidRPr="00313EC2">
              <w:rPr>
                <w:rFonts w:ascii="Calibri" w:hAnsi="Calibri"/>
                <w:b/>
                <w:szCs w:val="22"/>
              </w:rPr>
              <w:t>Ve výuce:</w:t>
            </w:r>
            <w:r>
              <w:rPr>
                <w:rFonts w:ascii="Calibri" w:hAnsi="Calibri"/>
                <w:szCs w:val="22"/>
              </w:rPr>
              <w:t xml:space="preserve"> Pochopení základních pokynů – vytvoř, spoj, podtrhni, ukaž, napiš …</w:t>
            </w:r>
          </w:p>
          <w:p w:rsidR="00313EC2" w:rsidRPr="00313EC2" w:rsidRDefault="00313EC2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III. Podpůrná opatření ve škole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(Doplňte 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konkrétní postupy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v těch kategorií podpůrných opatření, které uplatňujete.)</w:t>
            </w: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a) Metody výuky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2"/>
                <w:lang w:eastAsia="en-US"/>
              </w:rPr>
              <w:t>(specifikace úprav metod práce se žákem)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194996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 xml:space="preserve">K výuce češtiny </w:t>
            </w:r>
            <w:r w:rsidR="00FF475E">
              <w:rPr>
                <w:rFonts w:ascii="Calibri" w:hAnsi="Calibri"/>
                <w:szCs w:val="22"/>
                <w:lang w:eastAsia="en-US"/>
              </w:rPr>
              <w:t xml:space="preserve">Linda </w:t>
            </w:r>
            <w:r>
              <w:rPr>
                <w:rFonts w:ascii="Calibri" w:hAnsi="Calibri"/>
                <w:szCs w:val="22"/>
                <w:lang w:eastAsia="en-US"/>
              </w:rPr>
              <w:t>využívá učebnici Domino pro cizince.</w:t>
            </w:r>
          </w:p>
          <w:p w:rsidR="00194996" w:rsidRDefault="00194996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Na podporu porozumění budeme využívat názorných obrazových materiálů (kartičky a obrázky)</w:t>
            </w:r>
          </w:p>
          <w:p w:rsidR="00194996" w:rsidRDefault="00194996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b) Organizace výuky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2"/>
                <w:lang w:eastAsia="en-US"/>
              </w:rPr>
              <w:t>(úpravy v organizaci výuky ve školní třídě, případně i mimo ni)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A41014" w:rsidRDefault="00FF475E" w:rsidP="00577B0E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bookmarkStart w:id="0" w:name="__DdeLink__218_524949095"/>
            <w:bookmarkEnd w:id="0"/>
            <w:r>
              <w:rPr>
                <w:rFonts w:ascii="Calibri" w:hAnsi="Calibri"/>
                <w:szCs w:val="22"/>
              </w:rPr>
              <w:t xml:space="preserve">Linda </w:t>
            </w:r>
            <w:r w:rsidR="00194996">
              <w:rPr>
                <w:rFonts w:ascii="Calibri" w:hAnsi="Calibri"/>
                <w:szCs w:val="22"/>
              </w:rPr>
              <w:t xml:space="preserve">se bude zpočátku v rámci povinné výuky, místo všech naukových předmětů (Občanská výchova, Přírodopis, Zeměpis, Dějepis, Výchova ke zdraví, …) věnovat osvojování základů českého jazyka. </w:t>
            </w:r>
          </w:p>
          <w:p w:rsidR="00194996" w:rsidRDefault="00194996" w:rsidP="00577B0E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Matematika –</w:t>
            </w:r>
            <w:r w:rsidR="00FF475E">
              <w:rPr>
                <w:rFonts w:ascii="Calibri" w:hAnsi="Calibri"/>
                <w:szCs w:val="22"/>
              </w:rPr>
              <w:t xml:space="preserve"> Linda </w:t>
            </w:r>
            <w:r>
              <w:rPr>
                <w:rFonts w:ascii="Calibri" w:hAnsi="Calibri"/>
                <w:szCs w:val="22"/>
              </w:rPr>
              <w:t>bude pracovat se stejným pracovním sešitem jako její spolužáci. Pedagog využívá názorné příklady, grafická znázornění a nonverbální komunikace v kombinaci s angličtinou.</w:t>
            </w:r>
          </w:p>
          <w:p w:rsidR="00194996" w:rsidRDefault="00194996" w:rsidP="00577B0E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Anglický jazyk –</w:t>
            </w:r>
            <w:r w:rsidR="00FF475E">
              <w:rPr>
                <w:rFonts w:ascii="Calibri" w:hAnsi="Calibri"/>
                <w:szCs w:val="22"/>
              </w:rPr>
              <w:t xml:space="preserve"> Linda </w:t>
            </w:r>
            <w:r>
              <w:rPr>
                <w:rFonts w:ascii="Calibri" w:hAnsi="Calibri"/>
                <w:szCs w:val="22"/>
              </w:rPr>
              <w:t>se bude učit ve své třídě podle učebnice Happy house 1 (pro 3. třídu) – základy angličtiny (barvy, čísla, představování, …)</w:t>
            </w:r>
          </w:p>
          <w:p w:rsidR="00194996" w:rsidRDefault="00194996" w:rsidP="00577B0E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c) Hodnocení žáka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lang w:eastAsia="en-US"/>
              </w:rPr>
              <w:t xml:space="preserve"> (vymezení úprav hodnocení, jak hodnotíme, co úpravami hodnocení sledujeme, kritéria)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FF475E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 w:rsidRPr="00FF475E">
              <w:rPr>
                <w:rFonts w:asciiTheme="minorHAnsi" w:hAnsiTheme="minorHAnsi"/>
                <w:spacing w:val="20"/>
              </w:rPr>
              <w:t>Linda</w:t>
            </w:r>
            <w:r w:rsidR="00194996" w:rsidRPr="00194996">
              <w:rPr>
                <w:rFonts w:ascii="Calibri" w:hAnsi="Calibri"/>
                <w:szCs w:val="22"/>
              </w:rPr>
              <w:t xml:space="preserve"> bude</w:t>
            </w:r>
            <w:r w:rsidR="00194996">
              <w:rPr>
                <w:rFonts w:ascii="Calibri" w:hAnsi="Calibri"/>
                <w:szCs w:val="22"/>
              </w:rPr>
              <w:t xml:space="preserve"> hodnocena pouze z předmětů, kde není potřeba čeština (</w:t>
            </w:r>
            <w:r w:rsidR="00815213">
              <w:rPr>
                <w:rFonts w:ascii="Calibri" w:hAnsi="Calibri"/>
                <w:szCs w:val="22"/>
              </w:rPr>
              <w:t>m</w:t>
            </w:r>
            <w:r w:rsidR="00194996">
              <w:rPr>
                <w:rFonts w:ascii="Calibri" w:hAnsi="Calibri"/>
                <w:szCs w:val="22"/>
              </w:rPr>
              <w:t xml:space="preserve">atematika, </w:t>
            </w:r>
            <w:r w:rsidR="00815213">
              <w:rPr>
                <w:rFonts w:ascii="Calibri" w:hAnsi="Calibri"/>
                <w:szCs w:val="22"/>
              </w:rPr>
              <w:t>v</w:t>
            </w:r>
            <w:r w:rsidR="00194996">
              <w:rPr>
                <w:rFonts w:ascii="Calibri" w:hAnsi="Calibri"/>
                <w:szCs w:val="22"/>
              </w:rPr>
              <w:t xml:space="preserve">ýtvarná výchova, </w:t>
            </w:r>
            <w:r w:rsidR="00815213">
              <w:rPr>
                <w:rFonts w:ascii="Calibri" w:hAnsi="Calibri"/>
                <w:szCs w:val="22"/>
              </w:rPr>
              <w:t>t</w:t>
            </w:r>
            <w:r w:rsidR="00194996">
              <w:rPr>
                <w:rFonts w:ascii="Calibri" w:hAnsi="Calibri"/>
                <w:szCs w:val="22"/>
              </w:rPr>
              <w:t>ělesná výchova), z </w:t>
            </w:r>
            <w:r w:rsidR="00815213">
              <w:rPr>
                <w:rFonts w:ascii="Calibri" w:hAnsi="Calibri"/>
                <w:szCs w:val="22"/>
              </w:rPr>
              <w:t>a</w:t>
            </w:r>
            <w:r w:rsidR="00194996">
              <w:rPr>
                <w:rFonts w:ascii="Calibri" w:hAnsi="Calibri"/>
                <w:szCs w:val="22"/>
              </w:rPr>
              <w:t>nglického jazyka bude hodnocena na úrovni učiva žáků 3. třídy dle dosažených výsledků, z ostatních předmětů nebude dočasně hodnocena.</w:t>
            </w:r>
          </w:p>
          <w:p w:rsidR="00194996" w:rsidRDefault="00194996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d) Pomůcky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lang w:eastAsia="en-US"/>
              </w:rPr>
              <w:t>(učebnice, pracovní listy, ICT technika, atd.)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194996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Učebnice Domino, vietnamsko-český slovník, kartičky, první dětský tablet k poznávání hlásek a prvních dětských slov.</w:t>
            </w:r>
          </w:p>
          <w:p w:rsidR="00194996" w:rsidRDefault="00FF475E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 xml:space="preserve">Linda </w:t>
            </w:r>
            <w:r w:rsidR="00194996">
              <w:rPr>
                <w:rFonts w:ascii="Calibri" w:hAnsi="Calibri"/>
                <w:szCs w:val="22"/>
                <w:lang w:eastAsia="en-US"/>
              </w:rPr>
              <w:t xml:space="preserve">má zavedený sešit, do kterého ji učitel češtiny nalepil obrázky rodiny a třídy s českými popisky. Tento sešit bude </w:t>
            </w:r>
            <w:r>
              <w:rPr>
                <w:rFonts w:ascii="Calibri" w:hAnsi="Calibri"/>
                <w:szCs w:val="22"/>
                <w:lang w:eastAsia="en-US"/>
              </w:rPr>
              <w:t xml:space="preserve">Linda </w:t>
            </w:r>
            <w:r w:rsidR="00194996">
              <w:rPr>
                <w:rFonts w:ascii="Calibri" w:hAnsi="Calibri"/>
                <w:szCs w:val="22"/>
                <w:lang w:eastAsia="en-US"/>
              </w:rPr>
              <w:t>využívat podobným způsobem pro výuku základních slovíček a pojmů.</w:t>
            </w:r>
          </w:p>
          <w:p w:rsidR="00194996" w:rsidRDefault="00194996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e) Požadavky na organizaci práce učitele/</w:t>
            </w:r>
            <w:proofErr w:type="spellStart"/>
            <w:r>
              <w:rPr>
                <w:rFonts w:ascii="Calibri" w:hAnsi="Calibri"/>
                <w:b/>
                <w:sz w:val="20"/>
                <w:lang w:eastAsia="en-US"/>
              </w:rPr>
              <w:t>lů</w:t>
            </w:r>
            <w:proofErr w:type="spellEnd"/>
          </w:p>
        </w:tc>
      </w:tr>
      <w:tr w:rsidR="007F0BB9" w:rsidRPr="008A13A3">
        <w:tc>
          <w:tcPr>
            <w:tcW w:w="9634" w:type="dxa"/>
            <w:tcMar>
              <w:left w:w="68" w:type="dxa"/>
            </w:tcMar>
          </w:tcPr>
          <w:p w:rsidR="0021471D" w:rsidRDefault="00FF475E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Linda </w:t>
            </w:r>
            <w:r w:rsidR="00DE1B21">
              <w:rPr>
                <w:rFonts w:ascii="Calibri" w:hAnsi="Calibri"/>
                <w:szCs w:val="22"/>
              </w:rPr>
              <w:t>má stále k dispozici mobil s překladovým slovníkem Google vietnamsko-český.</w:t>
            </w:r>
          </w:p>
          <w:p w:rsidR="00DE1B21" w:rsidRDefault="00DE1B21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Učitelé jsou seznámeni, že v naukových předmětech se bude </w:t>
            </w:r>
            <w:r w:rsidR="00FF475E">
              <w:rPr>
                <w:rFonts w:ascii="Calibri" w:hAnsi="Calibri"/>
                <w:szCs w:val="22"/>
              </w:rPr>
              <w:t xml:space="preserve">Linda </w:t>
            </w:r>
            <w:r w:rsidR="00815213">
              <w:rPr>
                <w:rFonts w:ascii="Calibri" w:hAnsi="Calibri"/>
                <w:szCs w:val="22"/>
              </w:rPr>
              <w:t xml:space="preserve">zároveň </w:t>
            </w:r>
            <w:bookmarkStart w:id="1" w:name="_GoBack"/>
            <w:bookmarkEnd w:id="1"/>
            <w:r>
              <w:rPr>
                <w:rFonts w:ascii="Calibri" w:hAnsi="Calibri"/>
                <w:szCs w:val="22"/>
              </w:rPr>
              <w:t>věnovat výuce českého jazyka.</w:t>
            </w:r>
          </w:p>
          <w:p w:rsidR="00DE1B21" w:rsidRDefault="00DE1B21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</w:rPr>
      </w:pPr>
    </w:p>
    <w:p w:rsidR="00DE1B21" w:rsidRDefault="00DE1B21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</w:rPr>
      </w:pPr>
    </w:p>
    <w:p w:rsidR="00DE1B21" w:rsidRDefault="00DE1B21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IV. Podpůrná opatření v rámci domácí přípravy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(popis úprav domácí přípravy, forma a frekvence komunikace s rodinou) 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A41014" w:rsidRDefault="00FF475E" w:rsidP="00A41014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Linda </w:t>
            </w:r>
            <w:r w:rsidR="00DE1B21">
              <w:rPr>
                <w:rFonts w:ascii="Calibri" w:hAnsi="Calibri"/>
                <w:szCs w:val="22"/>
              </w:rPr>
              <w:t>bude mít za úkol každý den předříkávat matce, co se ten den naučila. Všechna slovíčka a spojení.</w:t>
            </w:r>
          </w:p>
          <w:p w:rsidR="00DE1B21" w:rsidRDefault="00DE1B21" w:rsidP="00A41014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Smyslem tohoto úkolu je, si co nejvíce osvojovat český jazyk.</w:t>
            </w:r>
          </w:p>
          <w:p w:rsidR="00DE1B21" w:rsidRDefault="00FF475E" w:rsidP="00A41014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Linda </w:t>
            </w:r>
            <w:r w:rsidR="00DE1B21">
              <w:rPr>
                <w:rFonts w:ascii="Calibri" w:hAnsi="Calibri"/>
                <w:szCs w:val="22"/>
              </w:rPr>
              <w:t>bude navštěvovat každé úterý výuku češtiny pro cizince v ZŠ Angel Praha 4.</w:t>
            </w:r>
          </w:p>
          <w:p w:rsidR="00DE1B21" w:rsidRPr="00A41014" w:rsidRDefault="00DE1B21" w:rsidP="00A41014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V. Podpůrná opatření jiného druhu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(respektovat zdravotní stav, zátěžovou situaci v rodině či škole -  vztahové problémy, postavení ve třídě; 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br/>
              <w:t>v jakých činnostech, jakým způsobem)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21471D" w:rsidRDefault="00DE1B21" w:rsidP="00FF475E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  <w:lang w:eastAsia="en-US"/>
              </w:rPr>
            </w:pPr>
            <w:r>
              <w:rPr>
                <w:rFonts w:ascii="Calibri" w:hAnsi="Calibri"/>
                <w:szCs w:val="22"/>
                <w:lang w:eastAsia="en-US"/>
              </w:rPr>
              <w:t>Učitelé budou umožňovat</w:t>
            </w:r>
            <w:r w:rsidR="00FF475E">
              <w:rPr>
                <w:rFonts w:ascii="Calibri" w:hAnsi="Calibri"/>
                <w:szCs w:val="22"/>
                <w:lang w:eastAsia="en-US"/>
              </w:rPr>
              <w:t xml:space="preserve"> Lindě</w:t>
            </w:r>
            <w:r>
              <w:rPr>
                <w:rFonts w:ascii="Calibri" w:hAnsi="Calibri"/>
                <w:szCs w:val="22"/>
                <w:lang w:eastAsia="en-US"/>
              </w:rPr>
              <w:t xml:space="preserve">, aby se co nejvíce zapojovala do činností s celou třídou a podporovat ji v tom, aby se zapojila do činností zájmových a </w:t>
            </w:r>
            <w:r w:rsidR="00252347">
              <w:rPr>
                <w:rFonts w:ascii="Calibri" w:hAnsi="Calibri"/>
                <w:szCs w:val="22"/>
                <w:lang w:eastAsia="en-US"/>
              </w:rPr>
              <w:t>mimoškolních.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VI. Vyhodnocení účinnosti PLPP                                                                              Dne: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(Naplnění cílů PLPP)</w:t>
            </w:r>
          </w:p>
        </w:tc>
      </w:tr>
      <w:tr w:rsidR="007F0BB9">
        <w:trPr>
          <w:trHeight w:val="567"/>
        </w:trPr>
        <w:tc>
          <w:tcPr>
            <w:tcW w:w="9634" w:type="dxa"/>
            <w:tcMar>
              <w:left w:w="68" w:type="dxa"/>
            </w:tcMar>
          </w:tcPr>
          <w:p w:rsidR="0021471D" w:rsidRDefault="00252347">
            <w:pPr>
              <w:tabs>
                <w:tab w:val="left" w:pos="9638"/>
              </w:tabs>
              <w:suppressAutoHyphens w:val="0"/>
              <w:ind w:right="57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Další vyhodnocení proběhne 12/2017</w:t>
            </w:r>
            <w:r w:rsidR="005C1CA9">
              <w:rPr>
                <w:rFonts w:ascii="Calibri" w:hAnsi="Calibri"/>
                <w:szCs w:val="22"/>
              </w:rPr>
              <w:t>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b/>
          <w:sz w:val="22"/>
          <w:szCs w:val="22"/>
          <w:lang w:eastAsia="en-US"/>
        </w:rPr>
      </w:pPr>
    </w:p>
    <w:tbl>
      <w:tblPr>
        <w:tblW w:w="9555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3886"/>
        <w:gridCol w:w="5669"/>
      </w:tblGrid>
      <w:tr w:rsidR="007F0BB9">
        <w:tc>
          <w:tcPr>
            <w:tcW w:w="3886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Doporučení k odbornému vyšetření</w:t>
            </w:r>
            <w:r>
              <w:rPr>
                <w:rStyle w:val="Ukotvenpoznmkypodarou"/>
                <w:rFonts w:ascii="Calibri" w:hAnsi="Calibr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68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MS Gothic" w:eastAsia="MS Gothic" w:hAnsi="MS Gothic" w:cs="MS Gothic" w:hint="eastAsia"/>
                <w:b/>
                <w:sz w:val="22"/>
                <w:szCs w:val="22"/>
                <w:lang w:eastAsia="en-US"/>
              </w:rPr>
              <w:t>☐</w:t>
            </w:r>
            <w:r>
              <w:rPr>
                <w:rFonts w:ascii="Calibri" w:eastAsia="MS Gothic" w:hAnsi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Ano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Ne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 w:rsidR="00252347" w:rsidRPr="00252347">
              <w:rPr>
                <w:rFonts w:ascii="MS Gothic" w:eastAsia="MS Gothic" w:hAnsi="MS Gothic" w:cs="MS Gothic" w:hint="eastAsia"/>
                <w:b/>
                <w:sz w:val="22"/>
                <w:szCs w:val="22"/>
                <w:lang w:eastAsia="en-US"/>
              </w:rPr>
              <w:t>x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PPP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SPC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SVP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jiné: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2370"/>
        <w:gridCol w:w="3550"/>
        <w:gridCol w:w="3714"/>
      </w:tblGrid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355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371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Podpis a datum</w:t>
            </w: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Třídní učitel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Učitel/é předmětu/ů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spacing w:line="36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Pracovník ŠPP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  <w:bookmarkStart w:id="2" w:name="__DdeLink__221_689766882"/>
            <w:bookmarkEnd w:id="2"/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Zákonný zástupce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</w:tbl>
    <w:p w:rsidR="007F0BB9" w:rsidRDefault="007F0BB9">
      <w:pPr>
        <w:tabs>
          <w:tab w:val="left" w:pos="7650"/>
        </w:tabs>
        <w:suppressAutoHyphens w:val="0"/>
        <w:spacing w:after="200" w:line="276" w:lineRule="auto"/>
      </w:pPr>
      <w:r>
        <w:rPr>
          <w:rFonts w:ascii="Calibri" w:hAnsi="Calibri"/>
          <w:lang w:eastAsia="cs-CZ"/>
        </w:rPr>
        <w:t xml:space="preserve"> </w:t>
      </w:r>
      <w:r w:rsidR="00252347">
        <w:rPr>
          <w:rFonts w:ascii="Calibri" w:hAnsi="Calibri"/>
          <w:lang w:eastAsia="cs-CZ"/>
        </w:rPr>
        <w:t>PLPP vyhotoven 18. 10. 2017, přílohou plánu jsou 3 přeložené přílohy s hodnocením za školní rok 2015/2016 a 2016/2017 z Vietnamu.</w:t>
      </w:r>
    </w:p>
    <w:sectPr w:rsidR="007F0BB9" w:rsidSect="00496ACF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E80" w:rsidRDefault="00834E80" w:rsidP="00496ACF">
      <w:r>
        <w:separator/>
      </w:r>
    </w:p>
  </w:endnote>
  <w:endnote w:type="continuationSeparator" w:id="0">
    <w:p w:rsidR="00834E80" w:rsidRDefault="00834E80" w:rsidP="0049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E80" w:rsidRDefault="00834E80">
      <w:r>
        <w:separator/>
      </w:r>
    </w:p>
  </w:footnote>
  <w:footnote w:type="continuationSeparator" w:id="0">
    <w:p w:rsidR="00834E80" w:rsidRDefault="00834E80">
      <w:r>
        <w:continuationSeparator/>
      </w:r>
    </w:p>
  </w:footnote>
  <w:footnote w:id="1">
    <w:p w:rsidR="007F0BB9" w:rsidRDefault="007F0BB9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i/>
          <w:sz w:val="18"/>
          <w:szCs w:val="18"/>
        </w:rPr>
        <w:t>Odpovídají</w:t>
      </w:r>
      <w:r w:rsidR="00252347">
        <w:rPr>
          <w:i/>
          <w:sz w:val="18"/>
          <w:szCs w:val="18"/>
        </w:rPr>
        <w:t>cí zaškrtněte, případně doplňte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347" w:rsidRDefault="002523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E504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205D59D2"/>
    <w:multiLevelType w:val="hybridMultilevel"/>
    <w:tmpl w:val="52365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3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300742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4" w15:restartNumberingAfterBreak="0">
    <w:nsid w:val="35A95BA7"/>
    <w:multiLevelType w:val="hybridMultilevel"/>
    <w:tmpl w:val="0F187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CF"/>
    <w:rsid w:val="00000EE9"/>
    <w:rsid w:val="000C652D"/>
    <w:rsid w:val="00124CDA"/>
    <w:rsid w:val="00194996"/>
    <w:rsid w:val="0019587D"/>
    <w:rsid w:val="001E7833"/>
    <w:rsid w:val="00201AF4"/>
    <w:rsid w:val="0021471D"/>
    <w:rsid w:val="00252347"/>
    <w:rsid w:val="00262948"/>
    <w:rsid w:val="002A78D0"/>
    <w:rsid w:val="00313EC2"/>
    <w:rsid w:val="00491A37"/>
    <w:rsid w:val="00496ACF"/>
    <w:rsid w:val="004A0F72"/>
    <w:rsid w:val="00577B0E"/>
    <w:rsid w:val="005A510A"/>
    <w:rsid w:val="005C1CA9"/>
    <w:rsid w:val="005D1DB1"/>
    <w:rsid w:val="005F4462"/>
    <w:rsid w:val="00670BED"/>
    <w:rsid w:val="00695751"/>
    <w:rsid w:val="006A2CDE"/>
    <w:rsid w:val="00730C67"/>
    <w:rsid w:val="007362FC"/>
    <w:rsid w:val="00737B7A"/>
    <w:rsid w:val="007D3C99"/>
    <w:rsid w:val="007F0BB9"/>
    <w:rsid w:val="00815213"/>
    <w:rsid w:val="00834E80"/>
    <w:rsid w:val="008A13A3"/>
    <w:rsid w:val="009624F9"/>
    <w:rsid w:val="00A41014"/>
    <w:rsid w:val="00AC3960"/>
    <w:rsid w:val="00B044AA"/>
    <w:rsid w:val="00B04C2F"/>
    <w:rsid w:val="00B13885"/>
    <w:rsid w:val="00B300D1"/>
    <w:rsid w:val="00BC7102"/>
    <w:rsid w:val="00BF3944"/>
    <w:rsid w:val="00C4476B"/>
    <w:rsid w:val="00C71988"/>
    <w:rsid w:val="00C908C5"/>
    <w:rsid w:val="00C966C4"/>
    <w:rsid w:val="00D65AB1"/>
    <w:rsid w:val="00D861B5"/>
    <w:rsid w:val="00DE1B21"/>
    <w:rsid w:val="00DE64C6"/>
    <w:rsid w:val="00DF2591"/>
    <w:rsid w:val="00E8258E"/>
    <w:rsid w:val="00EE4E70"/>
    <w:rsid w:val="00F81FE9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F00B76-8B50-4303-B3A1-48B80F1E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ACF"/>
    <w:pPr>
      <w:suppressAutoHyphens/>
    </w:pPr>
    <w:rPr>
      <w:rFonts w:ascii="Arial" w:eastAsia="Times New Roman" w:hAnsi="Arial" w:cs="Times New Roman"/>
      <w:color w:val="00000A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496ACF"/>
    <w:rPr>
      <w:rFonts w:ascii="Arial" w:hAnsi="Arial" w:cs="Times New Roman"/>
      <w:sz w:val="20"/>
      <w:szCs w:val="20"/>
      <w:lang w:eastAsia="ar-SA" w:bidi="ar-SA"/>
    </w:rPr>
  </w:style>
  <w:style w:type="character" w:styleId="Znakapoznpodarou">
    <w:name w:val="footnote reference"/>
    <w:basedOn w:val="Standardnpsmoodstavce"/>
    <w:uiPriority w:val="99"/>
    <w:rsid w:val="00496ACF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496ACF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96ACF"/>
    <w:rPr>
      <w:rFonts w:ascii="Arial" w:hAnsi="Arial" w:cs="Times New Roman"/>
      <w:sz w:val="20"/>
      <w:szCs w:val="20"/>
      <w:lang w:eastAsia="ar-SA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96ACF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BalloonTextChar">
    <w:name w:val="Balloon Text Char"/>
    <w:basedOn w:val="Standardnpsmoodstavce"/>
    <w:uiPriority w:val="99"/>
    <w:semiHidden/>
    <w:locked/>
    <w:rsid w:val="00496ACF"/>
    <w:rPr>
      <w:rFonts w:ascii="Tahoma" w:hAnsi="Tahoma" w:cs="Tahoma"/>
      <w:sz w:val="16"/>
      <w:szCs w:val="16"/>
      <w:lang w:eastAsia="ar-SA" w:bidi="ar-SA"/>
    </w:rPr>
  </w:style>
  <w:style w:type="character" w:styleId="Zstupntext">
    <w:name w:val="Placeholder Text"/>
    <w:basedOn w:val="Standardnpsmoodstavce"/>
    <w:uiPriority w:val="99"/>
    <w:semiHidden/>
    <w:rsid w:val="00496ACF"/>
    <w:rPr>
      <w:rFonts w:cs="Times New Roman"/>
      <w:color w:val="808080"/>
    </w:rPr>
  </w:style>
  <w:style w:type="character" w:customStyle="1" w:styleId="Texty">
    <w:name w:val="Texty"/>
    <w:uiPriority w:val="99"/>
    <w:rsid w:val="00496ACF"/>
    <w:rPr>
      <w:rFonts w:ascii="Calibri" w:hAnsi="Calibri"/>
      <w:color w:val="000000"/>
      <w:sz w:val="24"/>
    </w:rPr>
  </w:style>
  <w:style w:type="character" w:customStyle="1" w:styleId="FootnoteCharacters">
    <w:name w:val="Footnote Characters"/>
    <w:uiPriority w:val="99"/>
    <w:rsid w:val="00D65AB1"/>
  </w:style>
  <w:style w:type="character" w:customStyle="1" w:styleId="FootnoteAnchor">
    <w:name w:val="Footnote Anchor"/>
    <w:uiPriority w:val="99"/>
    <w:rsid w:val="00D65AB1"/>
    <w:rPr>
      <w:vertAlign w:val="superscript"/>
    </w:rPr>
  </w:style>
  <w:style w:type="character" w:customStyle="1" w:styleId="EndnoteAnchor">
    <w:name w:val="Endnote Anchor"/>
    <w:uiPriority w:val="99"/>
    <w:rsid w:val="00D65AB1"/>
    <w:rPr>
      <w:vertAlign w:val="superscript"/>
    </w:rPr>
  </w:style>
  <w:style w:type="character" w:customStyle="1" w:styleId="EndnoteCharacters">
    <w:name w:val="Endnote Characters"/>
    <w:uiPriority w:val="99"/>
    <w:rsid w:val="00D65AB1"/>
  </w:style>
  <w:style w:type="character" w:customStyle="1" w:styleId="WW8Num25z0">
    <w:name w:val="WW8Num25z0"/>
    <w:uiPriority w:val="99"/>
    <w:rsid w:val="00D65AB1"/>
    <w:rPr>
      <w:rFonts w:ascii="Symbol" w:hAnsi="Symbol"/>
      <w:color w:val="000000"/>
    </w:rPr>
  </w:style>
  <w:style w:type="character" w:customStyle="1" w:styleId="WW8Num25z1">
    <w:name w:val="WW8Num25z1"/>
    <w:uiPriority w:val="99"/>
    <w:rsid w:val="00D65AB1"/>
    <w:rPr>
      <w:rFonts w:ascii="Courier New" w:hAnsi="Courier New"/>
    </w:rPr>
  </w:style>
  <w:style w:type="character" w:customStyle="1" w:styleId="WW8Num25z2">
    <w:name w:val="WW8Num25z2"/>
    <w:uiPriority w:val="99"/>
    <w:rsid w:val="00D65AB1"/>
    <w:rPr>
      <w:rFonts w:ascii="Wingdings" w:hAnsi="Wingdings"/>
    </w:rPr>
  </w:style>
  <w:style w:type="character" w:customStyle="1" w:styleId="WW8Num25z3">
    <w:name w:val="WW8Num25z3"/>
    <w:uiPriority w:val="99"/>
    <w:rsid w:val="00D65AB1"/>
    <w:rPr>
      <w:rFonts w:ascii="Symbol" w:hAnsi="Symbol"/>
    </w:rPr>
  </w:style>
  <w:style w:type="character" w:customStyle="1" w:styleId="Bullets">
    <w:name w:val="Bullets"/>
    <w:uiPriority w:val="99"/>
    <w:rsid w:val="00D65AB1"/>
    <w:rPr>
      <w:rFonts w:ascii="OpenSymbol" w:hAnsi="OpenSymbo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65AB1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FootnoteTextChar1">
    <w:name w:val="Footnote Text Char1"/>
    <w:basedOn w:val="Standardnpsmoodstavce"/>
    <w:uiPriority w:val="99"/>
    <w:semiHidden/>
    <w:rsid w:val="00D65AB1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CommentTextChar1">
    <w:name w:val="Comment Text Char1"/>
    <w:basedOn w:val="Standardnpsmoodstavce"/>
    <w:uiPriority w:val="99"/>
    <w:semiHidden/>
    <w:rsid w:val="00D65AB1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CommentSubjectChar1">
    <w:name w:val="Comment Subject Char1"/>
    <w:basedOn w:val="TextkomenteChar"/>
    <w:uiPriority w:val="99"/>
    <w:semiHidden/>
    <w:rsid w:val="00D65AB1"/>
    <w:rPr>
      <w:rFonts w:ascii="Arial" w:hAnsi="Arial" w:cs="Times New Roman"/>
      <w:b/>
      <w:bCs/>
      <w:color w:val="00000A"/>
      <w:sz w:val="20"/>
      <w:szCs w:val="20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65AB1"/>
    <w:rPr>
      <w:rFonts w:ascii="Times New Roman" w:hAnsi="Times New Roman" w:cs="Times New Roman"/>
      <w:color w:val="00000A"/>
      <w:sz w:val="2"/>
      <w:lang w:eastAsia="ar-SA" w:bidi="ar-SA"/>
    </w:rPr>
  </w:style>
  <w:style w:type="character" w:customStyle="1" w:styleId="ListLabel1">
    <w:name w:val="ListLabel 1"/>
    <w:uiPriority w:val="99"/>
    <w:rsid w:val="00496ACF"/>
    <w:rPr>
      <w:rFonts w:ascii="Verdana" w:hAnsi="Verdana"/>
      <w:color w:val="000000"/>
      <w:sz w:val="20"/>
    </w:rPr>
  </w:style>
  <w:style w:type="character" w:customStyle="1" w:styleId="ListLabel2">
    <w:name w:val="ListLabel 2"/>
    <w:uiPriority w:val="99"/>
    <w:rsid w:val="00496ACF"/>
  </w:style>
  <w:style w:type="character" w:customStyle="1" w:styleId="ListLabel3">
    <w:name w:val="ListLabel 3"/>
    <w:uiPriority w:val="99"/>
    <w:rsid w:val="00496ACF"/>
  </w:style>
  <w:style w:type="character" w:customStyle="1" w:styleId="ListLabel4">
    <w:name w:val="ListLabel 4"/>
    <w:uiPriority w:val="99"/>
    <w:rsid w:val="00496ACF"/>
  </w:style>
  <w:style w:type="character" w:customStyle="1" w:styleId="ListLabel5">
    <w:name w:val="ListLabel 5"/>
    <w:uiPriority w:val="99"/>
    <w:rsid w:val="00496ACF"/>
  </w:style>
  <w:style w:type="character" w:customStyle="1" w:styleId="ListLabel6">
    <w:name w:val="ListLabel 6"/>
    <w:uiPriority w:val="99"/>
    <w:rsid w:val="00496ACF"/>
  </w:style>
  <w:style w:type="character" w:customStyle="1" w:styleId="ListLabel7">
    <w:name w:val="ListLabel 7"/>
    <w:uiPriority w:val="99"/>
    <w:rsid w:val="00496ACF"/>
  </w:style>
  <w:style w:type="character" w:customStyle="1" w:styleId="ListLabel8">
    <w:name w:val="ListLabel 8"/>
    <w:uiPriority w:val="99"/>
    <w:rsid w:val="00496ACF"/>
  </w:style>
  <w:style w:type="character" w:customStyle="1" w:styleId="ListLabel9">
    <w:name w:val="ListLabel 9"/>
    <w:uiPriority w:val="99"/>
    <w:rsid w:val="00496ACF"/>
  </w:style>
  <w:style w:type="character" w:customStyle="1" w:styleId="ListLabel10">
    <w:name w:val="ListLabel 10"/>
    <w:uiPriority w:val="99"/>
    <w:rsid w:val="00496ACF"/>
  </w:style>
  <w:style w:type="character" w:customStyle="1" w:styleId="ListLabel11">
    <w:name w:val="ListLabel 11"/>
    <w:uiPriority w:val="99"/>
    <w:rsid w:val="00496ACF"/>
  </w:style>
  <w:style w:type="character" w:customStyle="1" w:styleId="ListLabel12">
    <w:name w:val="ListLabel 12"/>
    <w:uiPriority w:val="99"/>
    <w:rsid w:val="00496ACF"/>
  </w:style>
  <w:style w:type="character" w:customStyle="1" w:styleId="ListLabel13">
    <w:name w:val="ListLabel 13"/>
    <w:uiPriority w:val="99"/>
    <w:rsid w:val="00496ACF"/>
  </w:style>
  <w:style w:type="character" w:customStyle="1" w:styleId="ListLabel14">
    <w:name w:val="ListLabel 14"/>
    <w:uiPriority w:val="99"/>
    <w:rsid w:val="00496ACF"/>
  </w:style>
  <w:style w:type="character" w:customStyle="1" w:styleId="ListLabel15">
    <w:name w:val="ListLabel 15"/>
    <w:uiPriority w:val="99"/>
    <w:rsid w:val="00496ACF"/>
  </w:style>
  <w:style w:type="character" w:customStyle="1" w:styleId="ListLabel16">
    <w:name w:val="ListLabel 16"/>
    <w:uiPriority w:val="99"/>
    <w:rsid w:val="00496ACF"/>
  </w:style>
  <w:style w:type="character" w:customStyle="1" w:styleId="ListLabel17">
    <w:name w:val="ListLabel 17"/>
    <w:uiPriority w:val="99"/>
    <w:rsid w:val="00496ACF"/>
  </w:style>
  <w:style w:type="character" w:customStyle="1" w:styleId="ListLabel18">
    <w:name w:val="ListLabel 18"/>
    <w:uiPriority w:val="99"/>
    <w:rsid w:val="00496ACF"/>
  </w:style>
  <w:style w:type="character" w:customStyle="1" w:styleId="ListLabel19">
    <w:name w:val="ListLabel 19"/>
    <w:uiPriority w:val="99"/>
    <w:rsid w:val="00496ACF"/>
    <w:rPr>
      <w:rFonts w:ascii="Calibri" w:hAnsi="Calibri"/>
      <w:color w:val="000000"/>
      <w:sz w:val="22"/>
    </w:rPr>
  </w:style>
  <w:style w:type="character" w:customStyle="1" w:styleId="ListLabel20">
    <w:name w:val="ListLabel 20"/>
    <w:uiPriority w:val="99"/>
    <w:rsid w:val="00496ACF"/>
  </w:style>
  <w:style w:type="character" w:customStyle="1" w:styleId="ListLabel21">
    <w:name w:val="ListLabel 21"/>
    <w:uiPriority w:val="99"/>
    <w:rsid w:val="00496ACF"/>
  </w:style>
  <w:style w:type="character" w:customStyle="1" w:styleId="ListLabel22">
    <w:name w:val="ListLabel 22"/>
    <w:uiPriority w:val="99"/>
    <w:rsid w:val="00496ACF"/>
  </w:style>
  <w:style w:type="character" w:customStyle="1" w:styleId="ListLabel23">
    <w:name w:val="ListLabel 23"/>
    <w:uiPriority w:val="99"/>
    <w:rsid w:val="00496ACF"/>
  </w:style>
  <w:style w:type="character" w:customStyle="1" w:styleId="ListLabel24">
    <w:name w:val="ListLabel 24"/>
    <w:uiPriority w:val="99"/>
    <w:rsid w:val="00496ACF"/>
  </w:style>
  <w:style w:type="character" w:customStyle="1" w:styleId="ListLabel25">
    <w:name w:val="ListLabel 25"/>
    <w:uiPriority w:val="99"/>
    <w:rsid w:val="00496ACF"/>
  </w:style>
  <w:style w:type="character" w:customStyle="1" w:styleId="ListLabel26">
    <w:name w:val="ListLabel 26"/>
    <w:uiPriority w:val="99"/>
    <w:rsid w:val="00496ACF"/>
  </w:style>
  <w:style w:type="character" w:customStyle="1" w:styleId="ListLabel27">
    <w:name w:val="ListLabel 27"/>
    <w:uiPriority w:val="99"/>
    <w:rsid w:val="00496ACF"/>
  </w:style>
  <w:style w:type="character" w:customStyle="1" w:styleId="ListLabel28">
    <w:name w:val="ListLabel 28"/>
    <w:uiPriority w:val="99"/>
    <w:rsid w:val="00496ACF"/>
    <w:rPr>
      <w:color w:val="000000"/>
      <w:sz w:val="22"/>
    </w:rPr>
  </w:style>
  <w:style w:type="character" w:customStyle="1" w:styleId="ListLabel29">
    <w:name w:val="ListLabel 29"/>
    <w:uiPriority w:val="99"/>
    <w:rsid w:val="00496ACF"/>
  </w:style>
  <w:style w:type="character" w:customStyle="1" w:styleId="ListLabel30">
    <w:name w:val="ListLabel 30"/>
    <w:uiPriority w:val="99"/>
    <w:rsid w:val="00496ACF"/>
  </w:style>
  <w:style w:type="character" w:customStyle="1" w:styleId="ListLabel31">
    <w:name w:val="ListLabel 31"/>
    <w:uiPriority w:val="99"/>
    <w:rsid w:val="00496ACF"/>
  </w:style>
  <w:style w:type="character" w:customStyle="1" w:styleId="ListLabel32">
    <w:name w:val="ListLabel 32"/>
    <w:uiPriority w:val="99"/>
    <w:rsid w:val="00496ACF"/>
  </w:style>
  <w:style w:type="character" w:customStyle="1" w:styleId="ListLabel33">
    <w:name w:val="ListLabel 33"/>
    <w:uiPriority w:val="99"/>
    <w:rsid w:val="00496ACF"/>
  </w:style>
  <w:style w:type="character" w:customStyle="1" w:styleId="ListLabel34">
    <w:name w:val="ListLabel 34"/>
    <w:uiPriority w:val="99"/>
    <w:rsid w:val="00496ACF"/>
  </w:style>
  <w:style w:type="character" w:customStyle="1" w:styleId="ListLabel35">
    <w:name w:val="ListLabel 35"/>
    <w:uiPriority w:val="99"/>
    <w:rsid w:val="00496ACF"/>
  </w:style>
  <w:style w:type="character" w:customStyle="1" w:styleId="ListLabel36">
    <w:name w:val="ListLabel 36"/>
    <w:uiPriority w:val="99"/>
    <w:rsid w:val="00496ACF"/>
  </w:style>
  <w:style w:type="character" w:customStyle="1" w:styleId="Znakypropoznmkupodarou">
    <w:name w:val="Znaky pro poznámku pod čarou"/>
    <w:uiPriority w:val="99"/>
    <w:rsid w:val="00496ACF"/>
  </w:style>
  <w:style w:type="character" w:customStyle="1" w:styleId="Ukotvenpoznmkypodarou">
    <w:name w:val="Ukotvení poznámky pod čarou"/>
    <w:uiPriority w:val="99"/>
    <w:rsid w:val="00496ACF"/>
    <w:rPr>
      <w:vertAlign w:val="superscript"/>
    </w:rPr>
  </w:style>
  <w:style w:type="character" w:customStyle="1" w:styleId="Ukotvenvysvtlivky">
    <w:name w:val="Ukotvení vysvětlivky"/>
    <w:uiPriority w:val="99"/>
    <w:rsid w:val="00496ACF"/>
    <w:rPr>
      <w:vertAlign w:val="superscript"/>
    </w:rPr>
  </w:style>
  <w:style w:type="character" w:customStyle="1" w:styleId="Znakyprovysvtlivky">
    <w:name w:val="Znaky pro vysvětlivky"/>
    <w:uiPriority w:val="99"/>
    <w:rsid w:val="00496ACF"/>
  </w:style>
  <w:style w:type="character" w:customStyle="1" w:styleId="ListLabel37">
    <w:name w:val="ListLabel 37"/>
    <w:uiPriority w:val="99"/>
    <w:rsid w:val="00496ACF"/>
    <w:rPr>
      <w:color w:val="000000"/>
      <w:sz w:val="22"/>
    </w:rPr>
  </w:style>
  <w:style w:type="character" w:customStyle="1" w:styleId="ListLabel38">
    <w:name w:val="ListLabel 38"/>
    <w:uiPriority w:val="99"/>
    <w:rsid w:val="00496ACF"/>
  </w:style>
  <w:style w:type="character" w:customStyle="1" w:styleId="ListLabel39">
    <w:name w:val="ListLabel 39"/>
    <w:uiPriority w:val="99"/>
    <w:rsid w:val="00496ACF"/>
  </w:style>
  <w:style w:type="character" w:customStyle="1" w:styleId="ListLabel40">
    <w:name w:val="ListLabel 40"/>
    <w:uiPriority w:val="99"/>
    <w:rsid w:val="00496ACF"/>
  </w:style>
  <w:style w:type="character" w:customStyle="1" w:styleId="ListLabel41">
    <w:name w:val="ListLabel 41"/>
    <w:uiPriority w:val="99"/>
    <w:rsid w:val="00496ACF"/>
  </w:style>
  <w:style w:type="character" w:customStyle="1" w:styleId="ListLabel42">
    <w:name w:val="ListLabel 42"/>
    <w:uiPriority w:val="99"/>
    <w:rsid w:val="00496ACF"/>
  </w:style>
  <w:style w:type="character" w:customStyle="1" w:styleId="ListLabel43">
    <w:name w:val="ListLabel 43"/>
    <w:uiPriority w:val="99"/>
    <w:rsid w:val="00496ACF"/>
  </w:style>
  <w:style w:type="character" w:customStyle="1" w:styleId="ListLabel44">
    <w:name w:val="ListLabel 44"/>
    <w:uiPriority w:val="99"/>
    <w:rsid w:val="00496ACF"/>
  </w:style>
  <w:style w:type="character" w:customStyle="1" w:styleId="ListLabel45">
    <w:name w:val="ListLabel 45"/>
    <w:uiPriority w:val="99"/>
    <w:rsid w:val="00496ACF"/>
  </w:style>
  <w:style w:type="character" w:customStyle="1" w:styleId="Odrky">
    <w:name w:val="Odrážky"/>
    <w:uiPriority w:val="99"/>
    <w:rsid w:val="00496ACF"/>
    <w:rPr>
      <w:rFonts w:ascii="OpenSymbol" w:eastAsia="Times New Roman" w:hAnsi="OpenSymbol"/>
    </w:rPr>
  </w:style>
  <w:style w:type="character" w:customStyle="1" w:styleId="ListLabel46">
    <w:name w:val="ListLabel 46"/>
    <w:uiPriority w:val="99"/>
    <w:rsid w:val="00496ACF"/>
    <w:rPr>
      <w:color w:val="000000"/>
      <w:sz w:val="22"/>
    </w:rPr>
  </w:style>
  <w:style w:type="character" w:customStyle="1" w:styleId="ListLabel47">
    <w:name w:val="ListLabel 47"/>
    <w:uiPriority w:val="99"/>
    <w:rsid w:val="00496ACF"/>
  </w:style>
  <w:style w:type="character" w:customStyle="1" w:styleId="ListLabel48">
    <w:name w:val="ListLabel 48"/>
    <w:uiPriority w:val="99"/>
    <w:rsid w:val="00496ACF"/>
  </w:style>
  <w:style w:type="character" w:customStyle="1" w:styleId="ListLabel49">
    <w:name w:val="ListLabel 49"/>
    <w:uiPriority w:val="99"/>
    <w:rsid w:val="00496ACF"/>
  </w:style>
  <w:style w:type="character" w:customStyle="1" w:styleId="ListLabel50">
    <w:name w:val="ListLabel 50"/>
    <w:uiPriority w:val="99"/>
    <w:rsid w:val="00496ACF"/>
  </w:style>
  <w:style w:type="character" w:customStyle="1" w:styleId="ListLabel51">
    <w:name w:val="ListLabel 51"/>
    <w:uiPriority w:val="99"/>
    <w:rsid w:val="00496ACF"/>
  </w:style>
  <w:style w:type="character" w:customStyle="1" w:styleId="ListLabel52">
    <w:name w:val="ListLabel 52"/>
    <w:uiPriority w:val="99"/>
    <w:rsid w:val="00496ACF"/>
  </w:style>
  <w:style w:type="character" w:customStyle="1" w:styleId="ListLabel53">
    <w:name w:val="ListLabel 53"/>
    <w:uiPriority w:val="99"/>
    <w:rsid w:val="00496ACF"/>
  </w:style>
  <w:style w:type="character" w:customStyle="1" w:styleId="ListLabel54">
    <w:name w:val="ListLabel 54"/>
    <w:uiPriority w:val="99"/>
    <w:rsid w:val="00496ACF"/>
  </w:style>
  <w:style w:type="character" w:customStyle="1" w:styleId="ListLabel55">
    <w:name w:val="ListLabel 55"/>
    <w:uiPriority w:val="99"/>
    <w:rsid w:val="00496ACF"/>
  </w:style>
  <w:style w:type="character" w:customStyle="1" w:styleId="ListLabel56">
    <w:name w:val="ListLabel 56"/>
    <w:uiPriority w:val="99"/>
    <w:rsid w:val="00496ACF"/>
  </w:style>
  <w:style w:type="character" w:customStyle="1" w:styleId="ListLabel57">
    <w:name w:val="ListLabel 57"/>
    <w:uiPriority w:val="99"/>
    <w:rsid w:val="00496ACF"/>
  </w:style>
  <w:style w:type="character" w:customStyle="1" w:styleId="ListLabel58">
    <w:name w:val="ListLabel 58"/>
    <w:uiPriority w:val="99"/>
    <w:rsid w:val="00496ACF"/>
  </w:style>
  <w:style w:type="character" w:customStyle="1" w:styleId="ListLabel59">
    <w:name w:val="ListLabel 59"/>
    <w:uiPriority w:val="99"/>
    <w:rsid w:val="00496ACF"/>
  </w:style>
  <w:style w:type="character" w:customStyle="1" w:styleId="ListLabel60">
    <w:name w:val="ListLabel 60"/>
    <w:uiPriority w:val="99"/>
    <w:rsid w:val="00496ACF"/>
  </w:style>
  <w:style w:type="character" w:customStyle="1" w:styleId="ListLabel61">
    <w:name w:val="ListLabel 61"/>
    <w:uiPriority w:val="99"/>
    <w:rsid w:val="00496ACF"/>
  </w:style>
  <w:style w:type="character" w:customStyle="1" w:styleId="ListLabel62">
    <w:name w:val="ListLabel 62"/>
    <w:uiPriority w:val="99"/>
    <w:rsid w:val="00496ACF"/>
  </w:style>
  <w:style w:type="character" w:customStyle="1" w:styleId="ListLabel63">
    <w:name w:val="ListLabel 63"/>
    <w:uiPriority w:val="99"/>
    <w:rsid w:val="00496ACF"/>
  </w:style>
  <w:style w:type="character" w:customStyle="1" w:styleId="ListLabel64">
    <w:name w:val="ListLabel 64"/>
    <w:uiPriority w:val="99"/>
    <w:rsid w:val="00496ACF"/>
    <w:rPr>
      <w:color w:val="000000"/>
      <w:sz w:val="22"/>
    </w:rPr>
  </w:style>
  <w:style w:type="character" w:customStyle="1" w:styleId="ListLabel65">
    <w:name w:val="ListLabel 65"/>
    <w:uiPriority w:val="99"/>
    <w:rsid w:val="00496ACF"/>
  </w:style>
  <w:style w:type="character" w:customStyle="1" w:styleId="ListLabel66">
    <w:name w:val="ListLabel 66"/>
    <w:uiPriority w:val="99"/>
    <w:rsid w:val="00496ACF"/>
  </w:style>
  <w:style w:type="character" w:customStyle="1" w:styleId="ListLabel67">
    <w:name w:val="ListLabel 67"/>
    <w:uiPriority w:val="99"/>
    <w:rsid w:val="00496ACF"/>
  </w:style>
  <w:style w:type="character" w:customStyle="1" w:styleId="ListLabel68">
    <w:name w:val="ListLabel 68"/>
    <w:uiPriority w:val="99"/>
    <w:rsid w:val="00496ACF"/>
  </w:style>
  <w:style w:type="character" w:customStyle="1" w:styleId="ListLabel69">
    <w:name w:val="ListLabel 69"/>
    <w:uiPriority w:val="99"/>
    <w:rsid w:val="00496ACF"/>
  </w:style>
  <w:style w:type="character" w:customStyle="1" w:styleId="ListLabel70">
    <w:name w:val="ListLabel 70"/>
    <w:uiPriority w:val="99"/>
    <w:rsid w:val="00496ACF"/>
  </w:style>
  <w:style w:type="character" w:customStyle="1" w:styleId="ListLabel71">
    <w:name w:val="ListLabel 71"/>
    <w:uiPriority w:val="99"/>
    <w:rsid w:val="00496ACF"/>
  </w:style>
  <w:style w:type="character" w:customStyle="1" w:styleId="ListLabel72">
    <w:name w:val="ListLabel 72"/>
    <w:uiPriority w:val="99"/>
    <w:rsid w:val="00496ACF"/>
  </w:style>
  <w:style w:type="character" w:customStyle="1" w:styleId="ListLabel73">
    <w:name w:val="ListLabel 73"/>
    <w:uiPriority w:val="99"/>
    <w:rsid w:val="00496ACF"/>
  </w:style>
  <w:style w:type="character" w:customStyle="1" w:styleId="ListLabel74">
    <w:name w:val="ListLabel 74"/>
    <w:uiPriority w:val="99"/>
    <w:rsid w:val="00496ACF"/>
  </w:style>
  <w:style w:type="character" w:customStyle="1" w:styleId="ListLabel75">
    <w:name w:val="ListLabel 75"/>
    <w:uiPriority w:val="99"/>
    <w:rsid w:val="00496ACF"/>
  </w:style>
  <w:style w:type="character" w:customStyle="1" w:styleId="ListLabel76">
    <w:name w:val="ListLabel 76"/>
    <w:uiPriority w:val="99"/>
    <w:rsid w:val="00496ACF"/>
  </w:style>
  <w:style w:type="character" w:customStyle="1" w:styleId="ListLabel77">
    <w:name w:val="ListLabel 77"/>
    <w:uiPriority w:val="99"/>
    <w:rsid w:val="00496ACF"/>
  </w:style>
  <w:style w:type="character" w:customStyle="1" w:styleId="ListLabel78">
    <w:name w:val="ListLabel 78"/>
    <w:uiPriority w:val="99"/>
    <w:rsid w:val="00496ACF"/>
  </w:style>
  <w:style w:type="character" w:customStyle="1" w:styleId="ListLabel79">
    <w:name w:val="ListLabel 79"/>
    <w:uiPriority w:val="99"/>
    <w:rsid w:val="00496ACF"/>
  </w:style>
  <w:style w:type="character" w:customStyle="1" w:styleId="ListLabel80">
    <w:name w:val="ListLabel 80"/>
    <w:uiPriority w:val="99"/>
    <w:rsid w:val="00496ACF"/>
  </w:style>
  <w:style w:type="character" w:customStyle="1" w:styleId="ListLabel81">
    <w:name w:val="ListLabel 81"/>
    <w:uiPriority w:val="99"/>
    <w:rsid w:val="00496ACF"/>
  </w:style>
  <w:style w:type="paragraph" w:customStyle="1" w:styleId="Nadpis">
    <w:name w:val="Nadpis"/>
    <w:basedOn w:val="Normln"/>
    <w:next w:val="Zkladntext"/>
    <w:uiPriority w:val="99"/>
    <w:rsid w:val="00D65AB1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65AB1"/>
    <w:pPr>
      <w:spacing w:after="140" w:line="288" w:lineRule="auto"/>
    </w:pPr>
  </w:style>
  <w:style w:type="character" w:customStyle="1" w:styleId="BodyTextChar1">
    <w:name w:val="Body Text Char1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4"/>
      <w:szCs w:val="20"/>
      <w:lang w:eastAsia="ar-SA"/>
    </w:rPr>
  </w:style>
  <w:style w:type="paragraph" w:styleId="Seznam">
    <w:name w:val="List"/>
    <w:basedOn w:val="Zkladntext"/>
    <w:uiPriority w:val="99"/>
    <w:rsid w:val="00D65AB1"/>
    <w:rPr>
      <w:rFonts w:cs="Lohit Devanagari"/>
    </w:rPr>
  </w:style>
  <w:style w:type="paragraph" w:styleId="Titulek">
    <w:name w:val="caption"/>
    <w:basedOn w:val="Normln"/>
    <w:uiPriority w:val="99"/>
    <w:qFormat/>
    <w:rsid w:val="00D65AB1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Rejstk">
    <w:name w:val="Rejstřík"/>
    <w:basedOn w:val="Normln"/>
    <w:uiPriority w:val="99"/>
    <w:rsid w:val="00D65AB1"/>
    <w:pPr>
      <w:suppressLineNumbers/>
    </w:pPr>
    <w:rPr>
      <w:rFonts w:cs="Lohit Devanagari"/>
    </w:rPr>
  </w:style>
  <w:style w:type="paragraph" w:styleId="Textpoznpodarou">
    <w:name w:val="footnote text"/>
    <w:basedOn w:val="Normln"/>
    <w:link w:val="TextpoznpodarouChar"/>
    <w:uiPriority w:val="99"/>
    <w:rsid w:val="00496ACF"/>
  </w:style>
  <w:style w:type="character" w:customStyle="1" w:styleId="FootnoteTextChar2">
    <w:name w:val="Footnote Text Char2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0"/>
      <w:szCs w:val="20"/>
      <w:lang w:eastAsia="ar-SA"/>
    </w:rPr>
  </w:style>
  <w:style w:type="paragraph" w:styleId="Bezmezer">
    <w:name w:val="No Spacing"/>
    <w:uiPriority w:val="99"/>
    <w:qFormat/>
    <w:rsid w:val="00496ACF"/>
    <w:rPr>
      <w:color w:val="00000A"/>
      <w:sz w:val="24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496ACF"/>
    <w:rPr>
      <w:sz w:val="20"/>
    </w:rPr>
  </w:style>
  <w:style w:type="character" w:customStyle="1" w:styleId="CommentTextChar2">
    <w:name w:val="Comment Text Char2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0"/>
      <w:szCs w:val="20"/>
      <w:lang w:eastAsia="ar-SA"/>
    </w:rPr>
  </w:style>
  <w:style w:type="paragraph" w:styleId="Pedmtkomente">
    <w:name w:val="annotation subject"/>
    <w:basedOn w:val="Textkomente"/>
    <w:link w:val="PedmtkomenteChar"/>
    <w:uiPriority w:val="99"/>
    <w:semiHidden/>
    <w:rsid w:val="00496ACF"/>
    <w:rPr>
      <w:b/>
      <w:bCs/>
    </w:rPr>
  </w:style>
  <w:style w:type="character" w:customStyle="1" w:styleId="CommentSubjectChar2">
    <w:name w:val="Comment Subject Char2"/>
    <w:basedOn w:val="TextkomenteChar"/>
    <w:uiPriority w:val="99"/>
    <w:semiHidden/>
    <w:rsid w:val="00F23742"/>
    <w:rPr>
      <w:rFonts w:ascii="Arial" w:eastAsia="Times New Roman" w:hAnsi="Arial" w:cs="Times New Roman"/>
      <w:b/>
      <w:bCs/>
      <w:color w:val="00000A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96ACF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Standardnpsmoodstavce"/>
    <w:uiPriority w:val="99"/>
    <w:semiHidden/>
    <w:rsid w:val="00F23742"/>
    <w:rPr>
      <w:rFonts w:ascii="Times New Roman" w:eastAsia="Times New Roman" w:hAnsi="Times New Roman" w:cs="Times New Roman"/>
      <w:color w:val="00000A"/>
      <w:sz w:val="0"/>
      <w:szCs w:val="0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4476B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23742"/>
    <w:rPr>
      <w:rFonts w:ascii="Times New Roman" w:eastAsia="Times New Roman" w:hAnsi="Times New Roman" w:cs="Times New Roman"/>
      <w:color w:val="00000A"/>
      <w:sz w:val="0"/>
      <w:szCs w:val="0"/>
      <w:lang w:eastAsia="ar-SA"/>
    </w:rPr>
  </w:style>
  <w:style w:type="paragraph" w:styleId="Odstavecseseznamem">
    <w:name w:val="List Paragraph"/>
    <w:basedOn w:val="Normln"/>
    <w:uiPriority w:val="34"/>
    <w:qFormat/>
    <w:rsid w:val="00EE4E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3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347"/>
    <w:rPr>
      <w:rFonts w:ascii="Arial" w:eastAsia="Times New Roman" w:hAnsi="Arial" w:cs="Times New Roman"/>
      <w:color w:val="00000A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2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347"/>
    <w:rPr>
      <w:rFonts w:ascii="Arial" w:eastAsia="Times New Roman" w:hAnsi="Arial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1352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pedagogické podpory (PLPP)</vt:lpstr>
    </vt:vector>
  </TitlesOfParts>
  <Company>Microsoft</Company>
  <LinksUpToDate>false</LinksUpToDate>
  <CharactersWithSpaces>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pedagogické podpory (PLPP)</dc:title>
  <dc:creator>culkovak</dc:creator>
  <cp:lastModifiedBy>Alice Kourkzi</cp:lastModifiedBy>
  <cp:revision>2</cp:revision>
  <cp:lastPrinted>2016-01-18T07:58:00Z</cp:lastPrinted>
  <dcterms:created xsi:type="dcterms:W3CDTF">2018-09-27T10:48:00Z</dcterms:created>
  <dcterms:modified xsi:type="dcterms:W3CDTF">2018-09-27T10:48:00Z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