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Default="00EC4D6F" w:rsidP="00C01B34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SPOLEČENSTVÍ PRAXE VZDĚLÁVACÍ OBLASTI</w:t>
      </w:r>
      <w:r w:rsidR="004B59D2">
        <w:rPr>
          <w:rStyle w:val="Zdraznnjemn"/>
          <w:i w:val="0"/>
          <w:color w:val="auto"/>
          <w:sz w:val="32"/>
        </w:rPr>
        <w:t xml:space="preserve"> </w:t>
      </w:r>
      <w:r w:rsidR="00036913">
        <w:rPr>
          <w:rStyle w:val="Zdraznnjemn"/>
          <w:i w:val="0"/>
          <w:color w:val="auto"/>
          <w:sz w:val="32"/>
        </w:rPr>
        <w:t>UMĚNÍ A KULTURA</w:t>
      </w:r>
      <w:r w:rsidR="004B59D2">
        <w:rPr>
          <w:rStyle w:val="Zdraznnjemn"/>
          <w:i w:val="0"/>
          <w:color w:val="auto"/>
          <w:sz w:val="32"/>
        </w:rPr>
        <w:t xml:space="preserve"> </w:t>
      </w:r>
    </w:p>
    <w:p w:rsidR="00885C07" w:rsidRPr="00EC4D6F" w:rsidRDefault="00885C07" w:rsidP="00C01B34">
      <w:pPr>
        <w:rPr>
          <w:rStyle w:val="Zdraznnjemn"/>
          <w:i w:val="0"/>
          <w:color w:val="auto"/>
          <w:sz w:val="32"/>
        </w:rPr>
      </w:pPr>
      <w:r>
        <w:rPr>
          <w:rStyle w:val="Zdraznnjemn"/>
          <w:i w:val="0"/>
          <w:color w:val="auto"/>
          <w:sz w:val="32"/>
        </w:rPr>
        <w:t>Gramotnosti v programech, projektech a výuce</w:t>
      </w:r>
    </w:p>
    <w:p w:rsidR="00EC4D6F" w:rsidRDefault="00EC4D6F" w:rsidP="00EC4D6F">
      <w:r w:rsidRPr="00EC4D6F">
        <w:t>Termín:</w:t>
      </w:r>
      <w:r w:rsidR="004B59D2">
        <w:t xml:space="preserve"> 21. 11. 2018 </w:t>
      </w:r>
    </w:p>
    <w:p w:rsidR="004B59D2" w:rsidRPr="00EC4D6F" w:rsidRDefault="004B59D2" w:rsidP="00EC4D6F">
      <w:r>
        <w:tab/>
        <w:t>16:00 – 18:00</w:t>
      </w:r>
    </w:p>
    <w:p w:rsidR="001037BE" w:rsidRPr="006A1133" w:rsidRDefault="00EC4D6F" w:rsidP="00C01B34">
      <w:r>
        <w:t xml:space="preserve">Místo: </w:t>
      </w:r>
      <w:r w:rsidR="003424A0">
        <w:t>Edukační</w:t>
      </w:r>
      <w:r w:rsidR="002E733B">
        <w:t xml:space="preserve"> centrum GHMP, </w:t>
      </w:r>
      <w:proofErr w:type="spellStart"/>
      <w:r w:rsidR="002E733B">
        <w:t>Colloredo-M</w:t>
      </w:r>
      <w:r w:rsidR="004B59D2">
        <w:t>ansfeldský</w:t>
      </w:r>
      <w:proofErr w:type="spellEnd"/>
      <w:r w:rsidR="004B59D2">
        <w:t xml:space="preserve"> palác, </w:t>
      </w:r>
      <w:r w:rsidR="001037BE" w:rsidRPr="006A1133">
        <w:t>Karlova 2, Praha 1</w:t>
      </w:r>
    </w:p>
    <w:p w:rsidR="001037BE" w:rsidRDefault="007579DB" w:rsidP="00C01B34">
      <w:hyperlink r:id="rId8" w:history="1">
        <w:r w:rsidR="001037BE" w:rsidRPr="00AB061C">
          <w:rPr>
            <w:rStyle w:val="Hypertextovodkaz"/>
          </w:rPr>
          <w:t>http://www.ghmp.cz/edukacni-centrum/</w:t>
        </w:r>
      </w:hyperlink>
    </w:p>
    <w:p w:rsidR="00CE60F0" w:rsidRPr="008933D7" w:rsidRDefault="00EC4D6F" w:rsidP="00C01B34">
      <w:pPr>
        <w:rPr>
          <w:b/>
        </w:rPr>
      </w:pPr>
      <w:r w:rsidRPr="008933D7">
        <w:rPr>
          <w:b/>
        </w:rPr>
        <w:t xml:space="preserve">Program setkání: </w:t>
      </w:r>
    </w:p>
    <w:p w:rsidR="00EC2632" w:rsidRDefault="002E14F7" w:rsidP="00C01B34">
      <w:r>
        <w:t>Setkání učitelů, eduk</w:t>
      </w:r>
      <w:r w:rsidR="00CE60F0">
        <w:t>a</w:t>
      </w:r>
      <w:r>
        <w:t>tivn</w:t>
      </w:r>
      <w:r w:rsidR="00CE60F0">
        <w:t>í</w:t>
      </w:r>
      <w:r w:rsidR="003424A0">
        <w:t>ch pracovníků G</w:t>
      </w:r>
      <w:r>
        <w:t>a</w:t>
      </w:r>
      <w:r w:rsidR="00CE60F0">
        <w:t>lerie</w:t>
      </w:r>
      <w:r>
        <w:t xml:space="preserve"> hlavního měst</w:t>
      </w:r>
      <w:r w:rsidR="00CE60F0">
        <w:t>a P</w:t>
      </w:r>
      <w:r>
        <w:t xml:space="preserve">rahy a studentů pedagogického modulu </w:t>
      </w:r>
      <w:r w:rsidR="00CE60F0">
        <w:t xml:space="preserve">UMPRUM </w:t>
      </w:r>
      <w:r>
        <w:t xml:space="preserve">nad tématem gramotností. </w:t>
      </w:r>
      <w:r w:rsidR="00885C07">
        <w:t xml:space="preserve"> </w:t>
      </w:r>
    </w:p>
    <w:p w:rsidR="008308E0" w:rsidRDefault="008933D7" w:rsidP="00C01B34">
      <w:r>
        <w:t>Program je členěn do třech obsahových bloků, které navzájem propojuje téma gramotností</w:t>
      </w:r>
      <w:r w:rsidR="00C531D1">
        <w:t>.</w:t>
      </w:r>
    </w:p>
    <w:p w:rsidR="008308E0" w:rsidRPr="008308E0" w:rsidRDefault="008308E0" w:rsidP="008308E0">
      <w:pPr>
        <w:spacing w:after="0" w:line="240" w:lineRule="auto"/>
        <w:rPr>
          <w:b/>
        </w:rPr>
      </w:pPr>
      <w:r>
        <w:rPr>
          <w:b/>
        </w:rPr>
        <w:t xml:space="preserve">Úvod </w:t>
      </w:r>
    </w:p>
    <w:p w:rsidR="008933D7" w:rsidRPr="00AA45DC" w:rsidRDefault="002E733B" w:rsidP="00C01B34">
      <w:r w:rsidRPr="00AA45DC">
        <w:t xml:space="preserve">1/ </w:t>
      </w:r>
      <w:r w:rsidR="008933D7" w:rsidRPr="008308E0">
        <w:rPr>
          <w:b/>
        </w:rPr>
        <w:t>Ukázka t</w:t>
      </w:r>
      <w:r w:rsidR="00CE60F0" w:rsidRPr="008308E0">
        <w:rPr>
          <w:b/>
        </w:rPr>
        <w:t>vůrčí</w:t>
      </w:r>
      <w:r w:rsidR="008933D7" w:rsidRPr="008308E0">
        <w:rPr>
          <w:b/>
        </w:rPr>
        <w:t>ho</w:t>
      </w:r>
      <w:r w:rsidR="00CE60F0" w:rsidRPr="008308E0">
        <w:rPr>
          <w:b/>
        </w:rPr>
        <w:t xml:space="preserve"> workshop</w:t>
      </w:r>
      <w:r w:rsidR="008933D7" w:rsidRPr="008308E0">
        <w:rPr>
          <w:b/>
        </w:rPr>
        <w:t>u</w:t>
      </w:r>
      <w:r w:rsidR="00CE60F0" w:rsidRPr="008308E0">
        <w:rPr>
          <w:b/>
        </w:rPr>
        <w:t xml:space="preserve"> s</w:t>
      </w:r>
      <w:r w:rsidR="008933D7" w:rsidRPr="008308E0">
        <w:rPr>
          <w:b/>
        </w:rPr>
        <w:t> </w:t>
      </w:r>
      <w:r w:rsidR="00CE60F0" w:rsidRPr="008308E0">
        <w:rPr>
          <w:b/>
        </w:rPr>
        <w:t>dětmi</w:t>
      </w:r>
      <w:r w:rsidR="003424A0" w:rsidRPr="008308E0">
        <w:rPr>
          <w:b/>
        </w:rPr>
        <w:t xml:space="preserve"> </w:t>
      </w:r>
      <w:r w:rsidR="00ED1667" w:rsidRPr="008308E0">
        <w:rPr>
          <w:b/>
        </w:rPr>
        <w:t>s názvem</w:t>
      </w:r>
      <w:r w:rsidR="003424A0" w:rsidRPr="008308E0">
        <w:rPr>
          <w:b/>
        </w:rPr>
        <w:t xml:space="preserve"> „Vidět, vnímat a vědět“</w:t>
      </w:r>
      <w:r w:rsidR="003424A0" w:rsidRPr="00AA45DC">
        <w:t xml:space="preserve"> (</w:t>
      </w:r>
      <w:r w:rsidR="00ED1667" w:rsidRPr="00AA45DC">
        <w:t xml:space="preserve">tématem je </w:t>
      </w:r>
      <w:r w:rsidR="006E720C">
        <w:t xml:space="preserve">v prvé řadě </w:t>
      </w:r>
      <w:r w:rsidR="00ED1667" w:rsidRPr="00AA45DC">
        <w:t xml:space="preserve">rozvoj </w:t>
      </w:r>
      <w:r w:rsidR="003424A0" w:rsidRPr="00AA45DC">
        <w:t>vizuální, digitální, mediální</w:t>
      </w:r>
      <w:r w:rsidR="006E720C">
        <w:t xml:space="preserve"> a</w:t>
      </w:r>
      <w:r w:rsidR="00ED1667" w:rsidRPr="00AA45DC">
        <w:t xml:space="preserve"> čtenářské</w:t>
      </w:r>
      <w:r w:rsidR="003424A0" w:rsidRPr="00AA45DC">
        <w:t xml:space="preserve"> gramotnost</w:t>
      </w:r>
      <w:r w:rsidR="00ED1667" w:rsidRPr="00AA45DC">
        <w:t>i</w:t>
      </w:r>
      <w:r w:rsidR="006E720C">
        <w:t>;  zamyslíme se i nad rozvojem emoční gramotnosti</w:t>
      </w:r>
      <w:r w:rsidR="003424A0" w:rsidRPr="00AA45DC">
        <w:t>)</w:t>
      </w:r>
      <w:r w:rsidR="006E720C">
        <w:t>.</w:t>
      </w:r>
      <w:r w:rsidR="008308E0">
        <w:t xml:space="preserve"> </w:t>
      </w:r>
    </w:p>
    <w:p w:rsidR="008933D7" w:rsidRPr="00AA45DC" w:rsidRDefault="008933D7" w:rsidP="00C01B34">
      <w:r w:rsidRPr="00AA45DC">
        <w:t>Lektoři</w:t>
      </w:r>
      <w:r w:rsidR="003424A0" w:rsidRPr="00AA45DC">
        <w:t xml:space="preserve"> Mgr. Lucie Haškovcová, Mgr. Markéta Slachová Goldová, Mgr. Kateřina Prokopová, Mgr. Veronika </w:t>
      </w:r>
      <w:proofErr w:type="spellStart"/>
      <w:r w:rsidR="003424A0" w:rsidRPr="00AA45DC">
        <w:t>Stojanovová</w:t>
      </w:r>
      <w:proofErr w:type="spellEnd"/>
    </w:p>
    <w:p w:rsidR="008308E0" w:rsidRPr="00AA45DC" w:rsidRDefault="008308E0" w:rsidP="008308E0">
      <w:pPr>
        <w:spacing w:after="0" w:line="240" w:lineRule="auto"/>
      </w:pPr>
      <w:r>
        <w:t>2</w:t>
      </w:r>
      <w:r w:rsidR="006E720C" w:rsidRPr="00AA45DC">
        <w:t xml:space="preserve">/ </w:t>
      </w:r>
      <w:r w:rsidR="006E720C" w:rsidRPr="008308E0">
        <w:rPr>
          <w:b/>
        </w:rPr>
        <w:t>Rozvoj gramotností napříč uměleckými obory v rámci projektu P</w:t>
      </w:r>
      <w:r w:rsidR="00BE594D">
        <w:rPr>
          <w:b/>
        </w:rPr>
        <w:t>římá podpora práce učitele (</w:t>
      </w:r>
      <w:r w:rsidR="006E720C" w:rsidRPr="008308E0">
        <w:rPr>
          <w:b/>
        </w:rPr>
        <w:t>P</w:t>
      </w:r>
      <w:r w:rsidR="00BE594D">
        <w:rPr>
          <w:b/>
        </w:rPr>
        <w:t>P</w:t>
      </w:r>
      <w:r w:rsidR="006E720C" w:rsidRPr="008308E0">
        <w:rPr>
          <w:b/>
        </w:rPr>
        <w:t>UČ</w:t>
      </w:r>
      <w:r w:rsidR="00BE594D">
        <w:rPr>
          <w:b/>
        </w:rPr>
        <w:t>)</w:t>
      </w:r>
      <w:r w:rsidR="006E720C" w:rsidRPr="008308E0">
        <w:rPr>
          <w:b/>
        </w:rPr>
        <w:t xml:space="preserve"> </w:t>
      </w:r>
      <w:r w:rsidR="006E720C" w:rsidRPr="00AA45DC">
        <w:t>– podněty k</w:t>
      </w:r>
      <w:r w:rsidR="006E720C">
        <w:t> </w:t>
      </w:r>
      <w:r w:rsidR="006E720C" w:rsidRPr="00AA45DC">
        <w:t>zamyšlení</w:t>
      </w:r>
      <w:r w:rsidR="006E720C">
        <w:t>.</w:t>
      </w:r>
    </w:p>
    <w:p w:rsidR="008308E0" w:rsidRDefault="008308E0" w:rsidP="006A1133">
      <w:pPr>
        <w:spacing w:after="0" w:line="240" w:lineRule="auto"/>
      </w:pPr>
      <w:r w:rsidRPr="00AA45DC">
        <w:t>PaedDr. Markéta Pastorová, NÚV</w:t>
      </w:r>
    </w:p>
    <w:p w:rsidR="006A1133" w:rsidRDefault="006A1133" w:rsidP="006A1133">
      <w:pPr>
        <w:spacing w:after="0" w:line="240" w:lineRule="auto"/>
      </w:pPr>
    </w:p>
    <w:p w:rsidR="008308E0" w:rsidRDefault="008308E0" w:rsidP="008308E0">
      <w:r>
        <w:t>3</w:t>
      </w:r>
      <w:r w:rsidRPr="00AA45DC">
        <w:t xml:space="preserve">/  </w:t>
      </w:r>
      <w:r w:rsidRPr="008308E0">
        <w:rPr>
          <w:b/>
        </w:rPr>
        <w:t>Jak lze rozvíjet vizuální, digitální, mediální a čtenářskou gramotnost</w:t>
      </w:r>
      <w:r w:rsidRPr="00AA45DC">
        <w:t xml:space="preserve">. Prezentace mezinárodního projektu </w:t>
      </w:r>
      <w:proofErr w:type="spellStart"/>
      <w:r w:rsidRPr="00AA45DC">
        <w:t>App</w:t>
      </w:r>
      <w:proofErr w:type="spellEnd"/>
      <w:r w:rsidRPr="00AA45DC">
        <w:t xml:space="preserve"> </w:t>
      </w:r>
      <w:proofErr w:type="spellStart"/>
      <w:r w:rsidRPr="00AA45DC">
        <w:t>Your</w:t>
      </w:r>
      <w:proofErr w:type="spellEnd"/>
      <w:r w:rsidRPr="00AA45DC">
        <w:t xml:space="preserve"> </w:t>
      </w:r>
      <w:proofErr w:type="spellStart"/>
      <w:r w:rsidRPr="00AA45DC">
        <w:t>School</w:t>
      </w:r>
      <w:proofErr w:type="spellEnd"/>
      <w:r w:rsidRPr="00AA45DC">
        <w:t xml:space="preserve"> o smysluplném a kreativním zapojení nových médií do výuky. Představení pěti modelových „digitálních ateliérů“ s přesahy výtvarné výchovy směrem k dalším oborům (fotografie, literatura a lingvistika, ekologie a </w:t>
      </w:r>
      <w:proofErr w:type="spellStart"/>
      <w:r w:rsidRPr="00AA45DC">
        <w:t>environment</w:t>
      </w:r>
      <w:proofErr w:type="spellEnd"/>
      <w:r w:rsidRPr="00AA45DC">
        <w:t>, biologie atd.)</w:t>
      </w:r>
      <w:r>
        <w:t xml:space="preserve">. </w:t>
      </w:r>
    </w:p>
    <w:p w:rsidR="008308E0" w:rsidRPr="00AA45DC" w:rsidRDefault="008308E0" w:rsidP="008308E0">
      <w:r>
        <w:t>Podněty ke sdílení a výměně zkušeností.</w:t>
      </w:r>
    </w:p>
    <w:p w:rsidR="008308E0" w:rsidRDefault="008308E0" w:rsidP="008308E0">
      <w:r w:rsidRPr="00AA45DC">
        <w:t>Lektoři Mgr. Lucie Ha</w:t>
      </w:r>
      <w:bookmarkStart w:id="0" w:name="_GoBack"/>
      <w:bookmarkEnd w:id="0"/>
      <w:r w:rsidRPr="00AA45DC">
        <w:t xml:space="preserve">škovcová, Mgr. Markéta Slachová Goldová, Mgr. Kateřina Prokopová, Mgr. Veronika </w:t>
      </w:r>
      <w:proofErr w:type="spellStart"/>
      <w:r w:rsidRPr="00AA45DC">
        <w:t>Stojanovová</w:t>
      </w:r>
      <w:proofErr w:type="spellEnd"/>
      <w:r w:rsidRPr="00AA45DC">
        <w:t xml:space="preserve"> + Mgr. Marek Třeštík (manažer projektu </w:t>
      </w:r>
      <w:proofErr w:type="spellStart"/>
      <w:r w:rsidRPr="00AA45DC">
        <w:t>App</w:t>
      </w:r>
      <w:proofErr w:type="spellEnd"/>
      <w:r w:rsidRPr="00AA45DC">
        <w:t xml:space="preserve"> </w:t>
      </w:r>
      <w:proofErr w:type="spellStart"/>
      <w:r w:rsidRPr="00AA45DC">
        <w:t>Your</w:t>
      </w:r>
      <w:proofErr w:type="spellEnd"/>
      <w:r w:rsidRPr="00AA45DC">
        <w:t xml:space="preserve"> </w:t>
      </w:r>
      <w:proofErr w:type="spellStart"/>
      <w:r w:rsidRPr="00AA45DC">
        <w:t>School</w:t>
      </w:r>
      <w:proofErr w:type="spellEnd"/>
      <w:r w:rsidRPr="00AA45DC">
        <w:t xml:space="preserve"> z Evropské rozvojové agentury).</w:t>
      </w:r>
    </w:p>
    <w:p w:rsidR="008308E0" w:rsidRDefault="008308E0" w:rsidP="006E720C"/>
    <w:p w:rsidR="005107CE" w:rsidRPr="005107CE" w:rsidRDefault="005107CE" w:rsidP="005107CE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 w:rsidR="009F7DE8">
        <w:rPr>
          <w:rStyle w:val="Zdraznnjemn"/>
          <w:i w:val="0"/>
        </w:rPr>
        <w:t>.</w:t>
      </w:r>
    </w:p>
    <w:sectPr w:rsidR="005107CE" w:rsidRPr="005107CE" w:rsidSect="0042356C">
      <w:headerReference w:type="default" r:id="rId9"/>
      <w:footerReference w:type="default" r:id="rId10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DB" w:rsidRDefault="007579DB" w:rsidP="003B7DB2">
      <w:pPr>
        <w:spacing w:after="0" w:line="240" w:lineRule="auto"/>
      </w:pPr>
      <w:r>
        <w:separator/>
      </w:r>
    </w:p>
  </w:endnote>
  <w:endnote w:type="continuationSeparator" w:id="0">
    <w:p w:rsidR="007579DB" w:rsidRDefault="007579DB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DB" w:rsidRDefault="007579DB" w:rsidP="003B7DB2">
      <w:pPr>
        <w:spacing w:after="0" w:line="240" w:lineRule="auto"/>
      </w:pPr>
      <w:r>
        <w:separator/>
      </w:r>
    </w:p>
  </w:footnote>
  <w:footnote w:type="continuationSeparator" w:id="0">
    <w:p w:rsidR="007579DB" w:rsidRDefault="007579DB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DB2"/>
    <w:rsid w:val="00036913"/>
    <w:rsid w:val="000864D1"/>
    <w:rsid w:val="00092BEA"/>
    <w:rsid w:val="001037BE"/>
    <w:rsid w:val="001D6932"/>
    <w:rsid w:val="002E14F7"/>
    <w:rsid w:val="002E733B"/>
    <w:rsid w:val="003366E7"/>
    <w:rsid w:val="003424A0"/>
    <w:rsid w:val="003B7DB2"/>
    <w:rsid w:val="003F6816"/>
    <w:rsid w:val="0042356C"/>
    <w:rsid w:val="00447E25"/>
    <w:rsid w:val="0046534E"/>
    <w:rsid w:val="004B59D2"/>
    <w:rsid w:val="005107CE"/>
    <w:rsid w:val="00556F5A"/>
    <w:rsid w:val="00573B81"/>
    <w:rsid w:val="005C7DC1"/>
    <w:rsid w:val="005D2D72"/>
    <w:rsid w:val="006A1133"/>
    <w:rsid w:val="006E720C"/>
    <w:rsid w:val="00725794"/>
    <w:rsid w:val="007579DB"/>
    <w:rsid w:val="008308E0"/>
    <w:rsid w:val="00847F27"/>
    <w:rsid w:val="00885C07"/>
    <w:rsid w:val="00890F8D"/>
    <w:rsid w:val="008933D7"/>
    <w:rsid w:val="00961075"/>
    <w:rsid w:val="009F7DE8"/>
    <w:rsid w:val="00A64D8A"/>
    <w:rsid w:val="00AA45DC"/>
    <w:rsid w:val="00AB1683"/>
    <w:rsid w:val="00B43BAA"/>
    <w:rsid w:val="00BD6A19"/>
    <w:rsid w:val="00BD7FCD"/>
    <w:rsid w:val="00BE594D"/>
    <w:rsid w:val="00C01B34"/>
    <w:rsid w:val="00C47DF1"/>
    <w:rsid w:val="00C531D1"/>
    <w:rsid w:val="00CE60F0"/>
    <w:rsid w:val="00CF427B"/>
    <w:rsid w:val="00D75605"/>
    <w:rsid w:val="00DC3FD1"/>
    <w:rsid w:val="00EC2632"/>
    <w:rsid w:val="00EC4D6F"/>
    <w:rsid w:val="00ED1667"/>
    <w:rsid w:val="00F1778F"/>
    <w:rsid w:val="00F3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72510"/>
  <w15:docId w15:val="{DFCC52DC-4D57-4DFB-889B-A8D5CDA8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E7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mp.cz/edukacni-centr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B6BF-8F61-4A74-A6FD-3F130C91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Adéla Zehringerová</cp:lastModifiedBy>
  <cp:revision>11</cp:revision>
  <dcterms:created xsi:type="dcterms:W3CDTF">2018-10-28T22:53:00Z</dcterms:created>
  <dcterms:modified xsi:type="dcterms:W3CDTF">2018-11-01T10:29:00Z</dcterms:modified>
</cp:coreProperties>
</file>