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BA" w:rsidRDefault="005504BA" w:rsidP="005504BA">
      <w:pPr>
        <w:pStyle w:val="KVHlavnnadpispraclistu"/>
        <w:spacing w:line="240" w:lineRule="auto"/>
        <w:ind w:left="0"/>
        <w:rPr>
          <w:color w:val="FF0000"/>
          <w:lang w:val="cs-CZ"/>
        </w:rPr>
      </w:pPr>
      <w:bookmarkStart w:id="0" w:name="_GoBack"/>
      <w:bookmarkEnd w:id="0"/>
      <w:r>
        <w:rPr>
          <w:color w:val="FF0000"/>
          <w:lang w:val="cs-CZ"/>
        </w:rPr>
        <w:t>ŠUMAVSKÝ PROBLÉM</w:t>
      </w:r>
    </w:p>
    <w:p w:rsidR="00482A75" w:rsidRPr="00C53675" w:rsidRDefault="00C70125" w:rsidP="00125700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3781425" cy="2486025"/>
            <wp:effectExtent l="0" t="0" r="9525" b="9525"/>
            <wp:docPr id="1" name="obrázek 4" descr="Národní park Šumav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Národní park Šumav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A75" w:rsidRDefault="00125700" w:rsidP="00125700">
      <w:pPr>
        <w:spacing w:after="0" w:line="240" w:lineRule="auto"/>
        <w:jc w:val="center"/>
        <w:rPr>
          <w:rStyle w:val="autor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r w:rsidR="00482A75" w:rsidRPr="00C53675">
        <w:rPr>
          <w:rFonts w:ascii="Calibri" w:hAnsi="Calibri" w:cs="Calibri"/>
          <w:color w:val="000000"/>
          <w:sz w:val="22"/>
          <w:szCs w:val="22"/>
        </w:rPr>
        <w:t>Zdroj: www.npsumava.cz; Národní park Šumava. F</w:t>
      </w:r>
      <w:r w:rsidR="00482A75" w:rsidRPr="00C53675">
        <w:rPr>
          <w:rStyle w:val="autor"/>
          <w:rFonts w:ascii="Calibri" w:hAnsi="Calibri" w:cs="Calibri"/>
          <w:color w:val="000000"/>
          <w:sz w:val="22"/>
          <w:szCs w:val="22"/>
        </w:rPr>
        <w:t>oto: Jan Černý</w:t>
      </w:r>
      <w:r w:rsidR="00482A75" w:rsidRPr="00C53675">
        <w:rPr>
          <w:rStyle w:val="autor"/>
          <w:rFonts w:ascii="Calibri" w:hAnsi="Calibri" w:cs="Calibri"/>
          <w:sz w:val="22"/>
          <w:szCs w:val="22"/>
        </w:rPr>
        <w:t>, ČTK</w:t>
      </w:r>
      <w:r>
        <w:rPr>
          <w:rStyle w:val="autor"/>
          <w:rFonts w:ascii="Calibri" w:hAnsi="Calibri" w:cs="Calibri"/>
          <w:sz w:val="22"/>
          <w:szCs w:val="22"/>
        </w:rPr>
        <w:t>)</w:t>
      </w:r>
    </w:p>
    <w:p w:rsidR="00125700" w:rsidRPr="00C53675" w:rsidRDefault="00125700" w:rsidP="00125700">
      <w:pPr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</w:p>
    <w:p w:rsidR="00482A75" w:rsidRPr="00482A75" w:rsidRDefault="00482A75" w:rsidP="00482A75">
      <w:pPr>
        <w:rPr>
          <w:rFonts w:ascii="Calibri" w:hAnsi="Calibri" w:cs="Calibri"/>
          <w:sz w:val="26"/>
          <w:szCs w:val="26"/>
        </w:rPr>
      </w:pPr>
      <w:r w:rsidRPr="00482A75">
        <w:rPr>
          <w:rFonts w:ascii="Calibri" w:hAnsi="Calibri" w:cs="Calibri"/>
          <w:sz w:val="26"/>
          <w:szCs w:val="26"/>
        </w:rPr>
        <w:t xml:space="preserve">Šumavské lesy v průběhu jarních a letních měsíců roku 2011 představovaly pro média významné téma, v rámci něhož se střetly názory odborníků – lesníků, zástupců Národního parku Šumava, ochránců přírody – zástupců ekologických organizací, místních šumavských obyvatel a mnoha dalších zainteresovaných osob o uvedenou problematiku, včetně českých politiků nebo ekologických aktivistů. </w:t>
      </w:r>
    </w:p>
    <w:p w:rsidR="00482A75" w:rsidRPr="00482A75" w:rsidRDefault="00482A75" w:rsidP="00482A75">
      <w:pPr>
        <w:rPr>
          <w:rFonts w:ascii="Calibri" w:hAnsi="Calibri" w:cs="Calibri"/>
          <w:sz w:val="26"/>
          <w:szCs w:val="26"/>
        </w:rPr>
      </w:pPr>
      <w:r w:rsidRPr="00482A75">
        <w:rPr>
          <w:rFonts w:ascii="Calibri" w:hAnsi="Calibri" w:cs="Calibri"/>
          <w:sz w:val="26"/>
          <w:szCs w:val="26"/>
        </w:rPr>
        <w:t xml:space="preserve">Jde o problém, který vytvořil dvě hlavní názorová spektra: Šumava jako nedotknutá příroda a tzv. bezzásahová zóna, </w:t>
      </w:r>
      <w:r>
        <w:rPr>
          <w:rFonts w:ascii="Calibri" w:hAnsi="Calibri" w:cs="Calibri"/>
          <w:sz w:val="26"/>
          <w:szCs w:val="26"/>
        </w:rPr>
        <w:t xml:space="preserve">v níž </w:t>
      </w:r>
      <w:r w:rsidRPr="00482A75">
        <w:rPr>
          <w:rFonts w:ascii="Calibri" w:hAnsi="Calibri" w:cs="Calibri"/>
          <w:sz w:val="26"/>
          <w:szCs w:val="26"/>
        </w:rPr>
        <w:t>nelze kácet stromy napadené lýkožrouty (výsledek: Šumav</w:t>
      </w:r>
      <w:r>
        <w:rPr>
          <w:rFonts w:ascii="Calibri" w:hAnsi="Calibri" w:cs="Calibri"/>
          <w:sz w:val="26"/>
          <w:szCs w:val="26"/>
        </w:rPr>
        <w:t>a</w:t>
      </w:r>
      <w:r w:rsidRPr="00482A75">
        <w:rPr>
          <w:rFonts w:ascii="Calibri" w:hAnsi="Calibri" w:cs="Calibri"/>
          <w:sz w:val="26"/>
          <w:szCs w:val="26"/>
        </w:rPr>
        <w:t xml:space="preserve"> se stane jedn</w:t>
      </w:r>
      <w:r>
        <w:rPr>
          <w:rFonts w:ascii="Calibri" w:hAnsi="Calibri" w:cs="Calibri"/>
          <w:sz w:val="26"/>
          <w:szCs w:val="26"/>
        </w:rPr>
        <w:t>ou</w:t>
      </w:r>
      <w:r w:rsidRPr="00482A75">
        <w:rPr>
          <w:rFonts w:ascii="Calibri" w:hAnsi="Calibri" w:cs="Calibri"/>
          <w:sz w:val="26"/>
          <w:szCs w:val="26"/>
        </w:rPr>
        <w:t xml:space="preserve"> z oblastí </w:t>
      </w:r>
      <w:r>
        <w:rPr>
          <w:rFonts w:ascii="Calibri" w:hAnsi="Calibri" w:cs="Calibri"/>
          <w:sz w:val="26"/>
          <w:szCs w:val="26"/>
        </w:rPr>
        <w:t>nepoznamenaných</w:t>
      </w:r>
      <w:r w:rsidRPr="00482A75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působením </w:t>
      </w:r>
      <w:r w:rsidRPr="00482A75">
        <w:rPr>
          <w:rFonts w:ascii="Calibri" w:hAnsi="Calibri" w:cs="Calibri"/>
          <w:sz w:val="26"/>
          <w:szCs w:val="26"/>
        </w:rPr>
        <w:t>člověk</w:t>
      </w:r>
      <w:r>
        <w:rPr>
          <w:rFonts w:ascii="Calibri" w:hAnsi="Calibri" w:cs="Calibri"/>
          <w:sz w:val="26"/>
          <w:szCs w:val="26"/>
        </w:rPr>
        <w:t>a</w:t>
      </w:r>
      <w:r w:rsidRPr="00482A75">
        <w:rPr>
          <w:rFonts w:ascii="Calibri" w:hAnsi="Calibri" w:cs="Calibri"/>
          <w:sz w:val="26"/>
          <w:szCs w:val="26"/>
        </w:rPr>
        <w:t xml:space="preserve"> a bude raritou pro další generace i v případě, že kůrovec zničí všechny stromy), a Šumava, které je třeba pomoci, a to aktivním zásahem do přírody, tzn.</w:t>
      </w:r>
      <w:r>
        <w:rPr>
          <w:rFonts w:ascii="Calibri" w:hAnsi="Calibri" w:cs="Calibri"/>
          <w:sz w:val="26"/>
          <w:szCs w:val="26"/>
        </w:rPr>
        <w:t xml:space="preserve"> i</w:t>
      </w:r>
      <w:r w:rsidRPr="00482A75">
        <w:rPr>
          <w:rFonts w:ascii="Calibri" w:hAnsi="Calibri" w:cs="Calibri"/>
          <w:sz w:val="26"/>
          <w:szCs w:val="26"/>
        </w:rPr>
        <w:t xml:space="preserve"> kácením stromů napadených lýkožroutem (výsledek: Šumava bude zachována pro další generace).</w:t>
      </w:r>
    </w:p>
    <w:p w:rsidR="00125700" w:rsidRPr="00125700" w:rsidRDefault="00482A75" w:rsidP="00125700">
      <w:pPr>
        <w:rPr>
          <w:rFonts w:ascii="Calibri" w:hAnsi="Calibri" w:cs="Calibri"/>
          <w:b/>
          <w:sz w:val="26"/>
          <w:szCs w:val="26"/>
        </w:rPr>
      </w:pPr>
      <w:r w:rsidRPr="00125700">
        <w:rPr>
          <w:rFonts w:ascii="Calibri" w:hAnsi="Calibri" w:cs="Calibri"/>
          <w:b/>
          <w:sz w:val="26"/>
          <w:szCs w:val="26"/>
        </w:rPr>
        <w:t>Projekt je dlouhodobý a vyžaduje práci žáků</w:t>
      </w:r>
      <w:r w:rsidRPr="00125700">
        <w:rPr>
          <w:rFonts w:cs="Calibri"/>
          <w:b/>
          <w:sz w:val="26"/>
          <w:szCs w:val="26"/>
        </w:rPr>
        <w:t xml:space="preserve"> </w:t>
      </w:r>
      <w:r w:rsidRPr="00125700">
        <w:rPr>
          <w:rFonts w:ascii="Calibri" w:hAnsi="Calibri" w:cs="Calibri"/>
          <w:b/>
          <w:sz w:val="26"/>
          <w:szCs w:val="26"/>
        </w:rPr>
        <w:t xml:space="preserve">ve skupinách. Pracovní listy jsou rozděleny </w:t>
      </w:r>
      <w:r w:rsidRPr="00125700">
        <w:rPr>
          <w:rFonts w:cs="Calibri"/>
          <w:b/>
          <w:sz w:val="26"/>
          <w:szCs w:val="26"/>
        </w:rPr>
        <w:t>do časového úseku 4 týdnů.</w:t>
      </w:r>
      <w:r w:rsidRPr="00125700">
        <w:rPr>
          <w:rFonts w:ascii="Calibri" w:hAnsi="Calibri" w:cs="Calibri"/>
          <w:b/>
          <w:sz w:val="26"/>
          <w:szCs w:val="26"/>
        </w:rPr>
        <w:t xml:space="preserve"> Poslední týden je určený k prezentaci vypracovaného projektu (prostřednictvím tzv. naučných karet)</w:t>
      </w:r>
      <w:r w:rsidR="00125700">
        <w:rPr>
          <w:rFonts w:ascii="Calibri" w:hAnsi="Calibri" w:cs="Calibri"/>
          <w:b/>
          <w:sz w:val="26"/>
          <w:szCs w:val="26"/>
        </w:rPr>
        <w:t xml:space="preserve"> každou ze skupin</w:t>
      </w:r>
      <w:r w:rsidRPr="00125700">
        <w:rPr>
          <w:rFonts w:ascii="Calibri" w:hAnsi="Calibri" w:cs="Calibri"/>
          <w:b/>
          <w:sz w:val="26"/>
          <w:szCs w:val="26"/>
        </w:rPr>
        <w:t>. Při řešení jednotlivých úkolů se předpokládá zapojení metod kritického myšlení.</w:t>
      </w:r>
      <w:r w:rsidR="00125700">
        <w:rPr>
          <w:rFonts w:ascii="Calibri" w:hAnsi="Calibri" w:cs="Calibri"/>
          <w:b/>
          <w:sz w:val="26"/>
          <w:szCs w:val="26"/>
        </w:rPr>
        <w:t xml:space="preserve"> </w:t>
      </w:r>
      <w:r w:rsidR="00125700" w:rsidRPr="00125700">
        <w:rPr>
          <w:rFonts w:ascii="Calibri" w:hAnsi="Calibri" w:cs="Calibri"/>
          <w:b/>
          <w:sz w:val="26"/>
          <w:szCs w:val="26"/>
        </w:rPr>
        <w:t xml:space="preserve">Projekt je zaměřen na kontroverzní téma – problematiku kácení stromů v Šumavském národním parku a v širším smyslu na ochranu lesů na Šumavě. </w:t>
      </w:r>
    </w:p>
    <w:p w:rsidR="00125700" w:rsidRPr="00C53675" w:rsidRDefault="00125700" w:rsidP="00125700">
      <w:pPr>
        <w:rPr>
          <w:rFonts w:ascii="Calibri" w:hAnsi="Calibri" w:cs="Calibri"/>
          <w:sz w:val="28"/>
          <w:szCs w:val="28"/>
        </w:rPr>
      </w:pPr>
    </w:p>
    <w:p w:rsidR="00482A75" w:rsidRPr="00482A75" w:rsidRDefault="00482A75" w:rsidP="00482A75">
      <w:pPr>
        <w:pStyle w:val="KVHlavnnadpispraclistu"/>
        <w:spacing w:line="240" w:lineRule="auto"/>
        <w:ind w:left="0"/>
        <w:jc w:val="both"/>
        <w:rPr>
          <w:color w:val="FF0000"/>
          <w:sz w:val="26"/>
          <w:szCs w:val="26"/>
          <w:lang w:val="cs-CZ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363"/>
      </w:tblGrid>
      <w:tr w:rsidR="005504BA" w:rsidRPr="001525A5" w:rsidTr="00A94899">
        <w:trPr>
          <w:trHeight w:val="89"/>
        </w:trPr>
        <w:tc>
          <w:tcPr>
            <w:tcW w:w="993" w:type="dxa"/>
            <w:shd w:val="clear" w:color="auto" w:fill="auto"/>
          </w:tcPr>
          <w:p w:rsidR="005504BA" w:rsidRDefault="00C70125" w:rsidP="008239C0">
            <w:pPr>
              <w:snapToGrid w:val="0"/>
              <w:spacing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76225" cy="3810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9EE" w:rsidRDefault="00C70125" w:rsidP="008239C0">
            <w:pPr>
              <w:snapToGrid w:val="0"/>
              <w:spacing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52425" cy="3524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59EE" w:rsidRPr="00C53675" w:rsidRDefault="009D59EE" w:rsidP="009D59EE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hd w:val="clear" w:color="auto" w:fill="D6E3BC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53675">
              <w:rPr>
                <w:rFonts w:ascii="Calibri" w:hAnsi="Calibri" w:cs="Calibri"/>
                <w:sz w:val="28"/>
                <w:szCs w:val="28"/>
              </w:rPr>
              <w:t xml:space="preserve">Týden 1: </w:t>
            </w:r>
            <w:r w:rsidRPr="00C53675">
              <w:rPr>
                <w:rFonts w:ascii="Calibri" w:hAnsi="Calibri" w:cs="Calibri"/>
                <w:b/>
                <w:bCs/>
                <w:sz w:val="26"/>
                <w:szCs w:val="26"/>
              </w:rPr>
              <w:t>Základní poznatky o Šumavském národním parku a lýkožroutech</w:t>
            </w:r>
          </w:p>
          <w:p w:rsidR="009D59EE" w:rsidRPr="00C70125" w:rsidRDefault="009D59EE" w:rsidP="009D59EE">
            <w:pPr>
              <w:pStyle w:val="Odstavecseseznamem"/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Vypracujte naučnou kartu č. 1 </w:t>
            </w:r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Národní park Šumava 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(tj. jeho stručnou charakteristiku) se zaměřením na informace týkající se </w:t>
            </w: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>data vzniku, důvodu vzniku, rozlohy, způsobu ochrany území (I., II. a III. zóna), osídlení, způsobu vedení Národního parku Šumava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a dalších zajímavých poznatků o Národním parku Šumava. Připojte ke kartě mapu Šumavy </w:t>
            </w:r>
            <w:r w:rsidRPr="00C70125">
              <w:rPr>
                <w:rFonts w:ascii="Calibri" w:hAnsi="Calibri" w:cs="Calibri"/>
                <w:sz w:val="26"/>
                <w:szCs w:val="26"/>
              </w:rPr>
              <w:br/>
              <w:t>a vyznačte důležitá místa, která znáte z vyučovacích hodin zeměpisu (např. nejvyšší a nejnižší bod, jezera, řeky, známá města apod.).</w:t>
            </w:r>
          </w:p>
          <w:p w:rsidR="009D59EE" w:rsidRPr="00C53675" w:rsidRDefault="009D59EE" w:rsidP="009D59EE">
            <w:pPr>
              <w:pStyle w:val="Odstavecseseznamem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hd w:val="clear" w:color="auto" w:fill="FFFF6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53675">
              <w:rPr>
                <w:rFonts w:ascii="Calibri" w:hAnsi="Calibri" w:cs="Calibri"/>
                <w:b/>
                <w:bCs/>
                <w:sz w:val="22"/>
                <w:szCs w:val="22"/>
              </w:rPr>
              <w:t>TIP!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Jako jeden z hlavních zdrojů použijte oficiální internetové stránky Národního parku Šumava: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http://www.npsumava.cz/cz/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, popř. oficiální internetové stránky některého z uznávaných českých deníků, např.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www.idnes.cz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(v záložce Kraje: Jihočeský kraj – Budějovice a jižní Čechy). </w:t>
            </w:r>
          </w:p>
          <w:p w:rsidR="009D59EE" w:rsidRPr="00C70125" w:rsidRDefault="009D59EE" w:rsidP="009D59EE">
            <w:pPr>
              <w:pStyle w:val="Odstavecseseznamem"/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Na základě získaných informací navrhněte ve skupině </w:t>
            </w:r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logo pro Národní park Šumava. </w:t>
            </w:r>
            <w:r w:rsidRPr="00C70125">
              <w:rPr>
                <w:rFonts w:ascii="Calibri" w:hAnsi="Calibri" w:cs="Calibri"/>
                <w:bCs/>
                <w:iCs/>
                <w:sz w:val="26"/>
                <w:szCs w:val="26"/>
              </w:rPr>
              <w:t>Toto logo vytvořte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na 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naučnou kartu č. 2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(společně s názvem národního parku), a následně ho porovnejte se současným logem (viz oficiální stránky 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www.npsumava.cz</w:t>
            </w:r>
            <w:r w:rsidRPr="00C70125">
              <w:rPr>
                <w:rFonts w:ascii="Calibri" w:hAnsi="Calibri" w:cs="Calibri"/>
                <w:sz w:val="26"/>
                <w:szCs w:val="26"/>
              </w:rPr>
              <w:t>).</w:t>
            </w:r>
          </w:p>
          <w:p w:rsidR="009D59EE" w:rsidRPr="00C70125" w:rsidRDefault="009D59EE" w:rsidP="009D59EE">
            <w:pPr>
              <w:pStyle w:val="Odstavecseseznamem"/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Doplňující otázky:</w:t>
            </w:r>
          </w:p>
          <w:p w:rsidR="009D59EE" w:rsidRPr="00C70125" w:rsidRDefault="009D59EE" w:rsidP="009D59EE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ind w:left="1434" w:hanging="357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Jaká je podle vašeho názoru definice pojmu „národní park“? </w:t>
            </w:r>
          </w:p>
          <w:p w:rsidR="009D59EE" w:rsidRPr="00C70125" w:rsidRDefault="009D59EE" w:rsidP="009D59EE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ind w:left="1434" w:hanging="357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Jakou definici pojmu „národní park“ uvádějí </w:t>
            </w: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>encyklopedické slovníky</w:t>
            </w:r>
            <w:r w:rsidRPr="00C70125">
              <w:rPr>
                <w:rFonts w:ascii="Calibri" w:hAnsi="Calibri" w:cs="Calibri"/>
                <w:sz w:val="26"/>
                <w:szCs w:val="26"/>
              </w:rPr>
              <w:t>?</w:t>
            </w:r>
          </w:p>
          <w:p w:rsidR="009D59EE" w:rsidRPr="00C70125" w:rsidRDefault="009D59EE" w:rsidP="009D59EE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ind w:left="1434" w:hanging="357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>Které další národní parky na území České republiky znáte?</w:t>
            </w:r>
          </w:p>
          <w:p w:rsidR="009D59EE" w:rsidRPr="00C70125" w:rsidRDefault="009D59EE" w:rsidP="009D59EE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ind w:left="1434" w:hanging="357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>Který z nich je nejstarší a největší?</w:t>
            </w:r>
          </w:p>
          <w:p w:rsidR="009D59EE" w:rsidRPr="00C70125" w:rsidRDefault="009D59EE" w:rsidP="009D59EE">
            <w:pPr>
              <w:pStyle w:val="Odstavecseseznamem"/>
              <w:numPr>
                <w:ilvl w:val="1"/>
                <w:numId w:val="1"/>
              </w:numPr>
              <w:spacing w:after="0" w:line="240" w:lineRule="auto"/>
              <w:ind w:left="1434" w:hanging="357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>Do níže uvedené mapy zaznamenejte polohu všech národních parků v České republice.</w:t>
            </w:r>
          </w:p>
          <w:p w:rsidR="009D59EE" w:rsidRPr="00C53675" w:rsidRDefault="00C70125" w:rsidP="009D59EE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cs-CZ"/>
              </w:rPr>
              <w:lastRenderedPageBreak/>
              <w:drawing>
                <wp:inline distT="0" distB="0" distL="0" distR="0">
                  <wp:extent cx="4419600" cy="2543175"/>
                  <wp:effectExtent l="0" t="0" r="0" b="9525"/>
                  <wp:docPr id="4" name="il_fi" descr="http://www.eu2009.cz/images/design/map-cz-c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u2009.cz/images/design/map-cz-c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9EE" w:rsidRPr="00C53675" w:rsidRDefault="009D59EE" w:rsidP="009D59E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53675">
              <w:rPr>
                <w:rFonts w:ascii="Calibri" w:hAnsi="Calibri" w:cs="Calibri"/>
                <w:sz w:val="20"/>
                <w:szCs w:val="20"/>
              </w:rPr>
              <w:t>Zdroj: www.eu2009.cz; mapa ČR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C5367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504BA" w:rsidRPr="00716771" w:rsidRDefault="005504BA" w:rsidP="008239C0">
            <w:pPr>
              <w:pStyle w:val="KVslovankol"/>
              <w:numPr>
                <w:ilvl w:val="0"/>
                <w:numId w:val="0"/>
              </w:numPr>
              <w:tabs>
                <w:tab w:val="clear" w:pos="993"/>
                <w:tab w:val="left" w:pos="-2519"/>
                <w:tab w:val="left" w:pos="984"/>
              </w:tabs>
              <w:suppressAutoHyphens/>
              <w:snapToGrid w:val="0"/>
              <w:spacing w:line="360" w:lineRule="auto"/>
              <w:ind w:hanging="21"/>
              <w:rPr>
                <w:sz w:val="22"/>
              </w:rPr>
            </w:pPr>
          </w:p>
        </w:tc>
      </w:tr>
      <w:tr w:rsidR="005504BA" w:rsidRPr="007F75A7" w:rsidTr="008239C0">
        <w:trPr>
          <w:trHeight w:val="864"/>
        </w:trPr>
        <w:tc>
          <w:tcPr>
            <w:tcW w:w="993" w:type="dxa"/>
            <w:shd w:val="clear" w:color="auto" w:fill="auto"/>
          </w:tcPr>
          <w:p w:rsidR="00C70125" w:rsidRDefault="00C70125" w:rsidP="008239C0">
            <w:pPr>
              <w:snapToGrid w:val="0"/>
              <w:spacing w:line="240" w:lineRule="auto"/>
              <w:jc w:val="center"/>
            </w:pPr>
          </w:p>
          <w:p w:rsidR="00C70125" w:rsidRDefault="00C70125" w:rsidP="008239C0">
            <w:pPr>
              <w:snapToGrid w:val="0"/>
              <w:spacing w:line="240" w:lineRule="auto"/>
              <w:jc w:val="center"/>
            </w:pPr>
          </w:p>
          <w:p w:rsidR="005504BA" w:rsidRDefault="00C70125" w:rsidP="008239C0">
            <w:pPr>
              <w:snapToGrid w:val="0"/>
              <w:spacing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00050" cy="2857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4BA" w:rsidRDefault="00C70125" w:rsidP="008239C0">
            <w:pPr>
              <w:snapToGrid w:val="0"/>
              <w:spacing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52425" cy="3524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6B2374" w:rsidRDefault="00C70125" w:rsidP="008239C0">
            <w:pPr>
              <w:snapToGrid w:val="0"/>
              <w:spacing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52425" cy="35242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74" w:rsidRDefault="006B2374" w:rsidP="008239C0">
            <w:pPr>
              <w:snapToGrid w:val="0"/>
              <w:spacing w:line="240" w:lineRule="auto"/>
              <w:jc w:val="center"/>
            </w:pPr>
          </w:p>
          <w:p w:rsidR="00C70125" w:rsidRDefault="00C70125" w:rsidP="008239C0">
            <w:pPr>
              <w:snapToGrid w:val="0"/>
              <w:spacing w:line="240" w:lineRule="auto"/>
              <w:jc w:val="center"/>
              <w:rPr>
                <w:rStyle w:val="Siln"/>
                <w:b w:val="0"/>
                <w:bCs w:val="0"/>
              </w:rPr>
            </w:pPr>
          </w:p>
          <w:p w:rsidR="00C70125" w:rsidRDefault="00C70125" w:rsidP="008239C0">
            <w:pPr>
              <w:snapToGrid w:val="0"/>
              <w:spacing w:line="240" w:lineRule="auto"/>
              <w:jc w:val="center"/>
              <w:rPr>
                <w:rStyle w:val="Siln"/>
                <w:b w:val="0"/>
                <w:bCs w:val="0"/>
              </w:rPr>
            </w:pPr>
          </w:p>
          <w:p w:rsidR="00C70125" w:rsidRDefault="00C70125" w:rsidP="008239C0">
            <w:pPr>
              <w:snapToGrid w:val="0"/>
              <w:spacing w:line="240" w:lineRule="auto"/>
              <w:jc w:val="center"/>
              <w:rPr>
                <w:rStyle w:val="Siln"/>
                <w:b w:val="0"/>
                <w:bCs w:val="0"/>
              </w:rPr>
            </w:pPr>
          </w:p>
          <w:p w:rsidR="00C70125" w:rsidRDefault="00C70125" w:rsidP="008239C0">
            <w:pPr>
              <w:snapToGrid w:val="0"/>
              <w:spacing w:line="240" w:lineRule="auto"/>
              <w:jc w:val="center"/>
              <w:rPr>
                <w:rStyle w:val="Siln"/>
                <w:b w:val="0"/>
                <w:bCs w:val="0"/>
              </w:rPr>
            </w:pPr>
          </w:p>
          <w:p w:rsidR="00C70125" w:rsidRDefault="00C70125" w:rsidP="008239C0">
            <w:pPr>
              <w:snapToGrid w:val="0"/>
              <w:spacing w:line="240" w:lineRule="auto"/>
              <w:jc w:val="center"/>
              <w:rPr>
                <w:rStyle w:val="Siln"/>
                <w:b w:val="0"/>
                <w:bCs w:val="0"/>
              </w:rPr>
            </w:pPr>
          </w:p>
          <w:p w:rsidR="00C70125" w:rsidRDefault="00C70125" w:rsidP="008239C0">
            <w:pPr>
              <w:snapToGrid w:val="0"/>
              <w:spacing w:line="240" w:lineRule="auto"/>
              <w:jc w:val="center"/>
              <w:rPr>
                <w:rStyle w:val="Siln"/>
                <w:b w:val="0"/>
                <w:bCs w:val="0"/>
              </w:rPr>
            </w:pPr>
          </w:p>
          <w:p w:rsidR="006B2374" w:rsidRDefault="00C70125" w:rsidP="008239C0">
            <w:pPr>
              <w:snapToGrid w:val="0"/>
              <w:spacing w:line="240" w:lineRule="auto"/>
              <w:jc w:val="center"/>
              <w:rPr>
                <w:rStyle w:val="Siln"/>
                <w:b w:val="0"/>
                <w:bCs w:val="0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289560</wp:posOffset>
                  </wp:positionV>
                  <wp:extent cx="443230" cy="443230"/>
                  <wp:effectExtent l="0" t="0" r="0" b="0"/>
                  <wp:wrapTight wrapText="bothSides">
                    <wp:wrapPolygon edited="0">
                      <wp:start x="0" y="0"/>
                      <wp:lineTo x="0" y="20424"/>
                      <wp:lineTo x="20424" y="20424"/>
                      <wp:lineTo x="20424" y="0"/>
                      <wp:lineTo x="0" y="0"/>
                    </wp:wrapPolygon>
                  </wp:wrapTight>
                  <wp:docPr id="21" name="obrázek 21" descr="http://www.zlate-investovani.cz/_gf/web/video%20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zlate-investovani.cz/_gf/web/video%20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D59EE" w:rsidRPr="00C53675" w:rsidRDefault="00C70125" w:rsidP="009D59EE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lang w:eastAsia="cs-CZ"/>
              </w:rPr>
              <w:lastRenderedPageBreak/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171450</wp:posOffset>
                  </wp:positionV>
                  <wp:extent cx="1141095" cy="1222375"/>
                  <wp:effectExtent l="0" t="0" r="1905" b="0"/>
                  <wp:wrapTight wrapText="bothSides">
                    <wp:wrapPolygon edited="0">
                      <wp:start x="0" y="0"/>
                      <wp:lineTo x="0" y="21207"/>
                      <wp:lineTo x="21275" y="21207"/>
                      <wp:lineTo x="21275" y="0"/>
                      <wp:lineTo x="0" y="0"/>
                    </wp:wrapPolygon>
                  </wp:wrapTight>
                  <wp:docPr id="16" name="il_fi" descr="http://www.guh.cz/edu/bi/biologie_bezobratli/foto09/foto_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uh.cz/edu/bi/biologie_bezobratli/foto09/foto_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42" b="60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222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9EE" w:rsidRPr="00C70125" w:rsidRDefault="009D59EE" w:rsidP="006B2374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Vypracujte 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naučnou kartu č. 3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o lýkožroutech – kůrovcích </w:t>
            </w: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>(především o lýkožroutu smrkovém).</w:t>
            </w:r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Zaměřte se na informace týkající se způsobu jeho života, rozmnožování a typu potravy. V závěru karty uveďte, jak lze v rámci ochrany lesa proti lýkožroutům bojovat. </w:t>
            </w:r>
          </w:p>
          <w:p w:rsidR="009D59EE" w:rsidRPr="00C53675" w:rsidRDefault="009D59EE" w:rsidP="009D59EE">
            <w:pPr>
              <w:pStyle w:val="Odstavecseseznamem"/>
              <w:ind w:left="426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C53675">
              <w:rPr>
                <w:rFonts w:ascii="Calibri" w:hAnsi="Calibri" w:cs="Calibri"/>
                <w:sz w:val="20"/>
                <w:szCs w:val="20"/>
              </w:rPr>
              <w:t>Zdroj: www.guh.cz/</w:t>
            </w:r>
            <w:proofErr w:type="spellStart"/>
            <w:r w:rsidRPr="00C53675">
              <w:rPr>
                <w:rFonts w:ascii="Calibri" w:hAnsi="Calibri" w:cs="Calibri"/>
                <w:sz w:val="20"/>
                <w:szCs w:val="20"/>
              </w:rPr>
              <w:t>edu</w:t>
            </w:r>
            <w:proofErr w:type="spellEnd"/>
            <w:r w:rsidRPr="00C53675"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C53675">
              <w:rPr>
                <w:rFonts w:ascii="Calibri" w:hAnsi="Calibri" w:cs="Calibri"/>
                <w:sz w:val="20"/>
                <w:szCs w:val="20"/>
              </w:rPr>
              <w:br/>
              <w:t>lýkožrout smrkový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9D59EE" w:rsidRPr="00C53675" w:rsidRDefault="009D59EE" w:rsidP="009D59EE">
            <w:pPr>
              <w:pStyle w:val="Odstavecseseznamem"/>
              <w:ind w:left="426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9D59EE" w:rsidRPr="00C53675" w:rsidRDefault="009D59EE" w:rsidP="009D59EE">
            <w:pPr>
              <w:pStyle w:val="Odstavecseseznamem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hd w:val="clear" w:color="auto" w:fill="FFFF6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53675">
              <w:rPr>
                <w:rFonts w:ascii="Calibri" w:hAnsi="Calibri" w:cs="Calibri"/>
                <w:b/>
                <w:bCs/>
                <w:sz w:val="22"/>
                <w:szCs w:val="22"/>
              </w:rPr>
              <w:t>TIP!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Jako jeden z hlavních zdrojů použijte oficiální internetové stránky Národního parku Šumava: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http://www.npsumava.cz/cz/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, v záložce </w:t>
            </w:r>
            <w:r w:rsidRPr="00C53675">
              <w:rPr>
                <w:rFonts w:ascii="Calibri" w:hAnsi="Calibri" w:cs="Calibri"/>
                <w:i/>
                <w:iCs/>
                <w:sz w:val="22"/>
                <w:szCs w:val="22"/>
              </w:rPr>
              <w:t>Pro novináře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naleznete odkaz o lýkožroutech. Lze využít informací od odborníků, tj. entomologů, např.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lesprace.silvarium.cz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(ročník 83, číslo 4, rok 2004), popř. využijte vlastních poznatků z přírodopisu a přírodopisné učebnice nebo encyklopedie (např.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www.wikipedia.cz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). </w:t>
            </w:r>
          </w:p>
          <w:p w:rsidR="009D59EE" w:rsidRDefault="009D59EE" w:rsidP="009D59EE">
            <w:pPr>
              <w:pStyle w:val="Odstavecseseznamem"/>
              <w:ind w:left="426"/>
              <w:rPr>
                <w:rFonts w:ascii="Calibri" w:hAnsi="Calibri" w:cs="Calibri"/>
                <w:sz w:val="16"/>
                <w:szCs w:val="16"/>
              </w:rPr>
            </w:pPr>
          </w:p>
          <w:p w:rsidR="009D59EE" w:rsidRPr="00C70125" w:rsidRDefault="009D59EE" w:rsidP="006B2374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Zaznamenejte na 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 xml:space="preserve">naučnou kartu </w:t>
            </w:r>
            <w:proofErr w:type="gramStart"/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č. 4</w:t>
            </w:r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 proces</w:t>
            </w:r>
            <w:proofErr w:type="gramEnd"/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 ničení stromů lýkožrouty jako schéma </w:t>
            </w: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>(viz obrázek)</w:t>
            </w:r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 xml:space="preserve">. </w:t>
            </w:r>
            <w:r w:rsidRPr="00C70125">
              <w:rPr>
                <w:rFonts w:ascii="Calibri" w:hAnsi="Calibri" w:cs="Calibri"/>
                <w:sz w:val="26"/>
                <w:szCs w:val="26"/>
              </w:rPr>
              <w:t>Připište na kartu, jakým způsobem se strom před náletem lýkožroutů chrání.</w:t>
            </w:r>
          </w:p>
          <w:p w:rsidR="009D59EE" w:rsidRPr="00C53675" w:rsidRDefault="00C70125" w:rsidP="009D59EE">
            <w:pPr>
              <w:pStyle w:val="Odstavecseseznamem"/>
              <w:spacing w:after="0" w:line="240" w:lineRule="auto"/>
              <w:ind w:left="5529"/>
              <w:jc w:val="left"/>
              <w:rPr>
                <w:rFonts w:ascii="Calibri" w:hAnsi="Calibri" w:cs="Calibri"/>
                <w:b/>
                <w:bCs/>
                <w:lang w:eastAsia="cs-CZ"/>
              </w:rPr>
            </w:pPr>
            <w:r>
              <w:rPr>
                <w:rFonts w:ascii="Calibri" w:hAnsi="Calibri" w:cs="Calibri"/>
                <w:noProof/>
                <w:lang w:eastAsia="cs-CZ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2026285</wp:posOffset>
                  </wp:positionH>
                  <wp:positionV relativeFrom="paragraph">
                    <wp:posOffset>115570</wp:posOffset>
                  </wp:positionV>
                  <wp:extent cx="1009650" cy="2867025"/>
                  <wp:effectExtent l="0" t="0" r="0" b="9525"/>
                  <wp:wrapTight wrapText="bothSides">
                    <wp:wrapPolygon edited="0">
                      <wp:start x="0" y="0"/>
                      <wp:lineTo x="0" y="21528"/>
                      <wp:lineTo x="21192" y="21528"/>
                      <wp:lineTo x="21192" y="0"/>
                      <wp:lineTo x="0" y="0"/>
                    </wp:wrapPolygon>
                  </wp:wrapTight>
                  <wp:docPr id="17" name="obrázek 1" descr="http://upload.wikimedia.org/wikipedia/commons/thumb/4/42/Ips_typographus_10_bialowieza_beentree.jpg/180px-Ips_typographus_10_bialowieza_beentre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upload.wikimedia.org/wikipedia/commons/thumb/4/42/Ips_typographus_10_bialowieza_beentree.jpg/180px-Ips_typographus_10_bialowieza_beentre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86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9EE" w:rsidRPr="00C53675" w:rsidRDefault="009D59EE" w:rsidP="009D59EE">
            <w:pPr>
              <w:pStyle w:val="Odstavecseseznamem"/>
              <w:spacing w:after="0" w:line="240" w:lineRule="auto"/>
              <w:ind w:left="5387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C5367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A</w:t>
            </w:r>
            <w:r w:rsidRPr="00C5367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- brouk v požerku,</w:t>
            </w:r>
            <w:r w:rsidRPr="00C53675">
              <w:rPr>
                <w:rFonts w:ascii="Calibri" w:hAnsi="Calibri" w:cs="Calibri"/>
                <w:sz w:val="20"/>
                <w:szCs w:val="20"/>
                <w:lang w:eastAsia="cs-CZ"/>
              </w:rPr>
              <w:br/>
            </w:r>
            <w:r w:rsidRPr="00C5367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B</w:t>
            </w:r>
            <w:r w:rsidRPr="00C5367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- průduchy,</w:t>
            </w:r>
            <w:r w:rsidRPr="00C53675">
              <w:rPr>
                <w:rFonts w:ascii="Calibri" w:hAnsi="Calibri" w:cs="Calibri"/>
                <w:sz w:val="20"/>
                <w:szCs w:val="20"/>
                <w:lang w:eastAsia="cs-CZ"/>
              </w:rPr>
              <w:br/>
            </w:r>
            <w:r w:rsidRPr="00C5367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C</w:t>
            </w:r>
            <w:r w:rsidRPr="00C5367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- snubní komůrka,</w:t>
            </w:r>
            <w:r w:rsidRPr="00C53675">
              <w:rPr>
                <w:rFonts w:ascii="Calibri" w:hAnsi="Calibri" w:cs="Calibri"/>
                <w:sz w:val="20"/>
                <w:szCs w:val="20"/>
                <w:lang w:eastAsia="cs-CZ"/>
              </w:rPr>
              <w:br/>
            </w:r>
            <w:r w:rsidRPr="00C5367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D</w:t>
            </w:r>
            <w:r w:rsidRPr="00C5367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- samička vykusující chodbičku,</w:t>
            </w:r>
            <w:r w:rsidRPr="00C53675">
              <w:rPr>
                <w:rFonts w:ascii="Calibri" w:hAnsi="Calibri" w:cs="Calibri"/>
                <w:sz w:val="20"/>
                <w:szCs w:val="20"/>
                <w:lang w:eastAsia="cs-CZ"/>
              </w:rPr>
              <w:br/>
            </w:r>
            <w:r w:rsidRPr="00C53675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E</w:t>
            </w:r>
            <w:r w:rsidRPr="00C53675">
              <w:rPr>
                <w:rFonts w:ascii="Calibri" w:hAnsi="Calibri" w:cs="Calibri"/>
                <w:sz w:val="20"/>
                <w:szCs w:val="20"/>
                <w:lang w:eastAsia="cs-CZ"/>
              </w:rPr>
              <w:t xml:space="preserve"> - sameček odstraňující piliny. </w:t>
            </w:r>
            <w:r w:rsidRPr="00C53675">
              <w:rPr>
                <w:rFonts w:ascii="Calibri" w:hAnsi="Calibri" w:cs="Calibri"/>
                <w:sz w:val="20"/>
                <w:szCs w:val="20"/>
                <w:lang w:eastAsia="cs-CZ"/>
              </w:rPr>
              <w:br/>
            </w:r>
            <w:r w:rsidRPr="00C53675">
              <w:rPr>
                <w:rFonts w:ascii="Calibri" w:hAnsi="Calibri" w:cs="Calibri"/>
                <w:sz w:val="20"/>
                <w:szCs w:val="20"/>
                <w:lang w:eastAsia="cs-CZ"/>
              </w:rPr>
              <w:br/>
            </w:r>
          </w:p>
          <w:p w:rsidR="009D59EE" w:rsidRPr="00C53675" w:rsidRDefault="009D59EE" w:rsidP="009D59EE">
            <w:pPr>
              <w:pStyle w:val="Odstavecseseznamem"/>
              <w:spacing w:after="0" w:line="240" w:lineRule="auto"/>
              <w:ind w:left="5529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Default="009D59EE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Default="009D59EE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Default="009D59EE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Default="009D59EE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Default="009D59EE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Default="009D59EE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Default="009D59EE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Default="009D59EE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Default="009D59EE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Default="009D59EE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C70125" w:rsidRDefault="00C70125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Pr="00C53675" w:rsidRDefault="009D59EE" w:rsidP="009D59EE">
            <w:pPr>
              <w:pStyle w:val="Odstavecseseznamem"/>
              <w:spacing w:after="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:rsidR="009D59EE" w:rsidRPr="00C53675" w:rsidRDefault="009D59EE" w:rsidP="009D59EE">
            <w:pPr>
              <w:pStyle w:val="Odstavecseseznamem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hd w:val="clear" w:color="auto" w:fill="FFFF66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53675">
              <w:rPr>
                <w:rFonts w:ascii="Calibri" w:hAnsi="Calibri" w:cs="Calibri"/>
                <w:b/>
                <w:bCs/>
                <w:sz w:val="22"/>
                <w:szCs w:val="22"/>
              </w:rPr>
              <w:t>TIP!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Pro tento úkol použijte informace ze souboru, který nabízí internetová podoba časopisu Lesnická práce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jehož internetová adresa je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http://www.lesprace.cz/los/2007/2007_lykozrout_smrkovy.pdf</w:t>
            </w:r>
            <w:r w:rsidRPr="00C53675">
              <w:rPr>
                <w:rFonts w:ascii="Calibri" w:hAnsi="Calibri" w:cs="Calibri"/>
                <w:sz w:val="22"/>
                <w:szCs w:val="22"/>
              </w:rPr>
              <w:t>, popř. využijte další internetové odkazy nebo přírodovědné encyklopedie.</w:t>
            </w:r>
          </w:p>
          <w:p w:rsidR="009D59EE" w:rsidRPr="00C70125" w:rsidRDefault="009D59EE" w:rsidP="006B2374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Vytvořte 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naučnou kartu č. 5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se </w:t>
            </w:r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slovníkem odborných a cizích pojmů,</w:t>
            </w: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 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se kterými jste se při shromažďování informací o lýkožroutech setkali. Slovník by měl obsahovat definice ke slovům, např. </w:t>
            </w: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lýko, míza, snubní komůrka, feromony, feromonový lapač, lapák, uhlovodíkový terpen, primární atraktant, požerek, asanace 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a další důležité pojmy, které jste si osvojili v rámci vašeho bádání o lýkožroutech. </w:t>
            </w:r>
          </w:p>
          <w:p w:rsidR="006B2374" w:rsidRPr="00C53675" w:rsidRDefault="006B2374" w:rsidP="006B2374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hd w:val="clear" w:color="auto" w:fill="DDD9C3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53675">
              <w:rPr>
                <w:rFonts w:ascii="Calibri" w:hAnsi="Calibri" w:cs="Calibri"/>
                <w:sz w:val="28"/>
                <w:szCs w:val="28"/>
              </w:rPr>
              <w:t xml:space="preserve">Týden 2: </w:t>
            </w:r>
            <w:r w:rsidRPr="00C53675">
              <w:rPr>
                <w:rFonts w:ascii="Calibri" w:hAnsi="Calibri" w:cs="Calibri"/>
                <w:b/>
                <w:bCs/>
                <w:sz w:val="26"/>
                <w:szCs w:val="26"/>
              </w:rPr>
              <w:t>Kritické rozbory zpráv z médií</w:t>
            </w:r>
          </w:p>
          <w:p w:rsidR="006B2374" w:rsidRPr="00C70125" w:rsidRDefault="006B2374" w:rsidP="006B2374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Calibri"/>
                <w:i/>
                <w:iCs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Na internetu najděte internetové stránky s články, jejichž autoři zastávají protichůdné názory (pro a proti kácení stromů na Šumavě). </w:t>
            </w:r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Kriticky porovnejte názory obou skupin.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Srovnání uveďte </w:t>
            </w: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>v 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naučné kartě č. 6</w:t>
            </w: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. </w:t>
            </w:r>
          </w:p>
          <w:p w:rsidR="006B2374" w:rsidRPr="00C53675" w:rsidRDefault="006B2374" w:rsidP="006B2374">
            <w:pPr>
              <w:pStyle w:val="Odstavecseseznamem"/>
              <w:ind w:left="42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  <w:p w:rsidR="006B2374" w:rsidRPr="00C53675" w:rsidRDefault="006B2374" w:rsidP="006B2374">
            <w:pPr>
              <w:pStyle w:val="Odstavecseseznamem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hd w:val="clear" w:color="auto" w:fill="FFFF66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C53675">
              <w:rPr>
                <w:rFonts w:ascii="Calibri" w:hAnsi="Calibri" w:cs="Calibri"/>
                <w:b/>
                <w:bCs/>
                <w:sz w:val="22"/>
                <w:szCs w:val="22"/>
              </w:rPr>
              <w:t>TIP!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Doporučujeme některé z oficiálních  internetových stránek, např.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www.sumavapro.cz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www. hnutiduha.cz/</w:t>
            </w:r>
            <w:proofErr w:type="spellStart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nase-prace</w:t>
            </w:r>
            <w:proofErr w:type="spellEnd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/lesy/</w:t>
            </w:r>
            <w:proofErr w:type="spellStart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sumava</w:t>
            </w:r>
            <w:proofErr w:type="spellEnd"/>
            <w:r w:rsidRPr="00C53675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http://www.zeleni.cz/media/temata/narodni-park-sumava/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ad. </w:t>
            </w:r>
            <w:proofErr w:type="gramStart"/>
            <w:r w:rsidRPr="00C53675">
              <w:rPr>
                <w:rFonts w:ascii="Calibri" w:hAnsi="Calibri" w:cs="Calibri"/>
                <w:sz w:val="22"/>
                <w:szCs w:val="22"/>
              </w:rPr>
              <w:t>versus</w:t>
            </w:r>
            <w:proofErr w:type="gramEnd"/>
            <w:r w:rsidRPr="00C536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www.lesprace.silvarium.cz/</w:t>
            </w:r>
            <w:proofErr w:type="spellStart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content</w:t>
            </w:r>
            <w:proofErr w:type="spellEnd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/</w:t>
            </w:r>
            <w:proofErr w:type="spellStart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view</w:t>
            </w:r>
            <w:proofErr w:type="spellEnd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/328/26/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 xml:space="preserve">www.npsumava.cz/cz/5654/8624/ </w:t>
            </w:r>
            <w:proofErr w:type="spellStart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clanek</w:t>
            </w:r>
            <w:proofErr w:type="spellEnd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/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http://www.mediafax.cz/domaci/3288450-Lesni-odbornici-ze-Slovenska-</w:t>
            </w:r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 xml:space="preserve">podporili-NP-Suma </w:t>
            </w:r>
            <w:proofErr w:type="spellStart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va</w:t>
            </w:r>
            <w:proofErr w:type="spellEnd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-v-boji-proti-</w:t>
            </w:r>
            <w:proofErr w:type="spellStart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>kurovci</w:t>
            </w:r>
            <w:proofErr w:type="spellEnd"/>
            <w:r w:rsidRPr="00C53675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Pr="00C53675">
              <w:rPr>
                <w:rFonts w:ascii="Calibri" w:hAnsi="Calibri" w:cs="Calibri"/>
                <w:sz w:val="22"/>
                <w:szCs w:val="22"/>
              </w:rPr>
              <w:t>apod.</w:t>
            </w:r>
          </w:p>
          <w:p w:rsidR="006B2374" w:rsidRPr="00C70125" w:rsidRDefault="006B2374" w:rsidP="006B2374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Zhlédněte video/audionahrávky, jejichž odkazy jsou uvedeny níže. Následně </w:t>
            </w:r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charakterizujte jednotlivé nahrávky z hlediska jejich věrohodnosti a vhodnosti informací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(serióznost vs. bulvár), a to na základě získaných poznatků z minulého týdne a kritických rozborů zpráv z článků. Analýzu jednotlivých videí vypracujte heslovitě na 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naučnou kartu č. 7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(ke každému videu přidejte vlastní názor). </w:t>
            </w:r>
          </w:p>
          <w:p w:rsidR="006B2374" w:rsidRPr="00C70125" w:rsidRDefault="006B2374" w:rsidP="006B2374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>Kůrovec na Šumavě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(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http://www.youtube.com/</w:t>
            </w:r>
            <w:proofErr w:type="spellStart"/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watch?v</w:t>
            </w:r>
            <w:proofErr w:type="spellEnd"/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=-AVAkp435VY</w:t>
            </w:r>
            <w:r w:rsidRPr="00C70125">
              <w:rPr>
                <w:rFonts w:ascii="Calibri" w:hAnsi="Calibri" w:cs="Calibri"/>
                <w:sz w:val="26"/>
                <w:szCs w:val="26"/>
              </w:rPr>
              <w:t>);</w:t>
            </w:r>
          </w:p>
          <w:p w:rsidR="006B2374" w:rsidRPr="00C70125" w:rsidRDefault="006B2374" w:rsidP="006B2374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>Šumava 2011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(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http://www.youtube.com/watch?v=8E3QZ92Pd40&amp;fea ture=</w:t>
            </w:r>
            <w:proofErr w:type="spellStart"/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related</w:t>
            </w:r>
            <w:proofErr w:type="spellEnd"/>
            <w:r w:rsidRPr="00C70125">
              <w:rPr>
                <w:rFonts w:ascii="Calibri" w:hAnsi="Calibri" w:cs="Calibri"/>
                <w:sz w:val="26"/>
                <w:szCs w:val="26"/>
              </w:rPr>
              <w:t>);</w:t>
            </w:r>
          </w:p>
          <w:p w:rsidR="006B2374" w:rsidRPr="00C70125" w:rsidRDefault="006B2374" w:rsidP="006B2374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KŮROVEC PORAŽEN! Kácení na Šumavě již brzy skončí </w:t>
            </w:r>
            <w:r w:rsidRPr="00C70125">
              <w:rPr>
                <w:rFonts w:ascii="Calibri" w:hAnsi="Calibri" w:cs="Calibri"/>
                <w:sz w:val="26"/>
                <w:szCs w:val="26"/>
              </w:rPr>
              <w:t>(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http://tn.nova.cz/ zpravy/domaci/kurovec-porazen-kaceni-na-sumave-brzy-skonci.html</w:t>
            </w:r>
            <w:r w:rsidRPr="00C70125">
              <w:rPr>
                <w:rFonts w:ascii="Calibri" w:hAnsi="Calibri" w:cs="Calibri"/>
                <w:sz w:val="26"/>
                <w:szCs w:val="26"/>
              </w:rPr>
              <w:t>);</w:t>
            </w:r>
          </w:p>
          <w:p w:rsidR="006B2374" w:rsidRPr="00C70125" w:rsidRDefault="006B2374" w:rsidP="006B2374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Masarykovy debaty – Šumava, kůrovec </w:t>
            </w:r>
            <w:r w:rsidRPr="00C70125">
              <w:rPr>
                <w:rFonts w:ascii="Calibri" w:hAnsi="Calibri" w:cs="Calibri"/>
                <w:sz w:val="26"/>
                <w:szCs w:val="26"/>
              </w:rPr>
              <w:t>(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http://www.youtube.com/watch? v=KRMAoA276mY</w:t>
            </w:r>
            <w:r w:rsidRPr="00C70125">
              <w:rPr>
                <w:rFonts w:ascii="Calibri" w:hAnsi="Calibri" w:cs="Calibri"/>
                <w:sz w:val="26"/>
                <w:szCs w:val="26"/>
              </w:rPr>
              <w:t>);</w:t>
            </w:r>
            <w:r w:rsidRPr="00C70125">
              <w:rPr>
                <w:rStyle w:val="Znakapoznpodarou"/>
                <w:rFonts w:ascii="Calibri" w:hAnsi="Calibri" w:cs="Calibri"/>
                <w:sz w:val="26"/>
                <w:szCs w:val="26"/>
              </w:rPr>
              <w:footnoteReference w:id="1"/>
            </w:r>
          </w:p>
          <w:p w:rsidR="006B2374" w:rsidRPr="00C70125" w:rsidRDefault="006B2374" w:rsidP="006B2374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>Co vy na to, pane Krausi – Rakušané se zlobí, že jim český kůrovec žere lesy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(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http://www.youtube.com/</w:t>
            </w:r>
            <w:proofErr w:type="spellStart"/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watch?v</w:t>
            </w:r>
            <w:proofErr w:type="spellEnd"/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=fYlIB8RzAXw</w:t>
            </w:r>
            <w:r w:rsidRPr="00C70125">
              <w:rPr>
                <w:rFonts w:ascii="Calibri" w:hAnsi="Calibri" w:cs="Calibri"/>
                <w:sz w:val="26"/>
                <w:szCs w:val="26"/>
              </w:rPr>
              <w:t>);</w:t>
            </w:r>
          </w:p>
          <w:p w:rsidR="006B2374" w:rsidRPr="00C70125" w:rsidRDefault="006B2374" w:rsidP="006B2374">
            <w:pPr>
              <w:pStyle w:val="Odstavecseseznamem"/>
              <w:numPr>
                <w:ilvl w:val="1"/>
                <w:numId w:val="2"/>
              </w:numPr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 xml:space="preserve">Špatné zprávy ze </w:t>
            </w:r>
            <w:proofErr w:type="gramStart"/>
            <w:r w:rsidRPr="00C70125">
              <w:rPr>
                <w:rFonts w:ascii="Calibri" w:hAnsi="Calibri" w:cs="Calibri"/>
                <w:i/>
                <w:iCs/>
                <w:sz w:val="26"/>
                <w:szCs w:val="26"/>
              </w:rPr>
              <w:t>Šumavy.... :)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 (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http</w:t>
            </w:r>
            <w:proofErr w:type="gramEnd"/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 xml:space="preserve">://www.youtube.com/watch?v= </w:t>
            </w:r>
            <w:proofErr w:type="spellStart"/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xjPJkGtkRvY&amp;feature</w:t>
            </w:r>
            <w:proofErr w:type="spellEnd"/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=</w:t>
            </w:r>
            <w:proofErr w:type="spellStart"/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related</w:t>
            </w:r>
            <w:proofErr w:type="spellEnd"/>
            <w:r w:rsidRPr="00C70125">
              <w:rPr>
                <w:rFonts w:ascii="Calibri" w:hAnsi="Calibri" w:cs="Calibri"/>
                <w:sz w:val="26"/>
                <w:szCs w:val="26"/>
              </w:rPr>
              <w:t>).</w:t>
            </w:r>
          </w:p>
          <w:p w:rsidR="006B2374" w:rsidRPr="00C70125" w:rsidRDefault="006B2374" w:rsidP="006B2374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70125">
              <w:rPr>
                <w:rFonts w:ascii="Calibri" w:hAnsi="Calibri" w:cs="Calibri"/>
                <w:b/>
                <w:bCs/>
                <w:i/>
                <w:iCs/>
                <w:sz w:val="26"/>
                <w:szCs w:val="26"/>
              </w:rPr>
              <w:t>Doplňující otázky:</w:t>
            </w:r>
          </w:p>
          <w:p w:rsidR="006B2374" w:rsidRPr="00C70125" w:rsidRDefault="006B2374" w:rsidP="006B2374">
            <w:pPr>
              <w:pStyle w:val="Odstavecseseznamem"/>
              <w:numPr>
                <w:ilvl w:val="1"/>
                <w:numId w:val="2"/>
              </w:num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>Kdo z českých politiků se aktivně zapojil do boje proti kůrovci a kdo do boje proti kácení stromů na Šumavě?</w:t>
            </w:r>
          </w:p>
          <w:p w:rsidR="006B2374" w:rsidRPr="00C70125" w:rsidRDefault="006B2374" w:rsidP="006B2374">
            <w:pPr>
              <w:pStyle w:val="Odstavecseseznamem"/>
              <w:numPr>
                <w:ilvl w:val="1"/>
                <w:numId w:val="2"/>
              </w:num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>Pokuste se ve vašem okolí zjistit kontakt na lesníka a domluvte si s ním konzultaci o problematice kůrovců v českých lesích. Jaký je jeho názor?</w:t>
            </w:r>
          </w:p>
          <w:p w:rsidR="006B2374" w:rsidRPr="00C70125" w:rsidRDefault="006B2374" w:rsidP="006B2374">
            <w:pPr>
              <w:pStyle w:val="Odstavecseseznamem"/>
              <w:numPr>
                <w:ilvl w:val="1"/>
                <w:numId w:val="2"/>
              </w:numPr>
              <w:spacing w:after="0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lastRenderedPageBreak/>
              <w:t xml:space="preserve">Pokuste se kontaktovat některé z ekologických hnutí ve </w:t>
            </w:r>
            <w:r w:rsidR="00A94899" w:rsidRPr="00C70125">
              <w:rPr>
                <w:rFonts w:ascii="Calibri" w:hAnsi="Calibri" w:cs="Calibri"/>
                <w:sz w:val="26"/>
                <w:szCs w:val="26"/>
              </w:rPr>
              <w:t>v</w:t>
            </w:r>
            <w:r w:rsidRPr="00C70125">
              <w:rPr>
                <w:rFonts w:ascii="Calibri" w:hAnsi="Calibri" w:cs="Calibri"/>
                <w:sz w:val="26"/>
                <w:szCs w:val="26"/>
              </w:rPr>
              <w:t xml:space="preserve">ašem kraji </w:t>
            </w:r>
            <w:r w:rsidRPr="00C70125">
              <w:rPr>
                <w:rFonts w:ascii="Calibri" w:hAnsi="Calibri" w:cs="Calibri"/>
                <w:sz w:val="26"/>
                <w:szCs w:val="26"/>
              </w:rPr>
              <w:br/>
              <w:t>a zjistěte názor jeho členů na uvedenou problematiku. Jaký je jeho názor?</w:t>
            </w:r>
          </w:p>
          <w:p w:rsidR="005504BA" w:rsidRPr="00E72637" w:rsidRDefault="005504BA" w:rsidP="006B2374">
            <w:pPr>
              <w:pStyle w:val="KVslovankol"/>
              <w:numPr>
                <w:ilvl w:val="0"/>
                <w:numId w:val="0"/>
              </w:numPr>
              <w:tabs>
                <w:tab w:val="clear" w:pos="993"/>
                <w:tab w:val="left" w:pos="-2519"/>
              </w:tabs>
              <w:suppressAutoHyphens/>
              <w:snapToGrid w:val="0"/>
              <w:spacing w:before="120" w:after="0"/>
              <w:rPr>
                <w:rStyle w:val="Siln"/>
                <w:b w:val="0"/>
                <w:bCs w:val="0"/>
              </w:rPr>
            </w:pPr>
          </w:p>
        </w:tc>
      </w:tr>
      <w:tr w:rsidR="005504BA" w:rsidRPr="00716771" w:rsidTr="008239C0">
        <w:trPr>
          <w:trHeight w:val="864"/>
        </w:trPr>
        <w:tc>
          <w:tcPr>
            <w:tcW w:w="993" w:type="dxa"/>
            <w:shd w:val="clear" w:color="auto" w:fill="auto"/>
          </w:tcPr>
          <w:p w:rsidR="005504BA" w:rsidRDefault="00C70125" w:rsidP="008239C0">
            <w:pPr>
              <w:snapToGrid w:val="0"/>
              <w:spacing w:line="240" w:lineRule="auto"/>
              <w:jc w:val="center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276225" cy="381000"/>
                  <wp:effectExtent l="0" t="0" r="9525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899" w:rsidRDefault="00C70125" w:rsidP="008239C0">
            <w:pPr>
              <w:snapToGrid w:val="0"/>
              <w:spacing w:line="240" w:lineRule="auto"/>
              <w:jc w:val="center"/>
            </w:pPr>
            <w:r>
              <w:rPr>
                <w:b/>
                <w:noProof/>
                <w:lang w:eastAsia="cs-CZ"/>
              </w:rPr>
              <w:drawing>
                <wp:inline distT="0" distB="0" distL="0" distR="0">
                  <wp:extent cx="381000" cy="333375"/>
                  <wp:effectExtent l="0" t="0" r="0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A94899" w:rsidRDefault="00A94899" w:rsidP="00A94899">
            <w:pPr>
              <w:rPr>
                <w:b/>
              </w:rPr>
            </w:pPr>
          </w:p>
          <w:p w:rsidR="005504BA" w:rsidRPr="00A94899" w:rsidRDefault="00C70125" w:rsidP="00A94899">
            <w:r>
              <w:rPr>
                <w:b/>
                <w:noProof/>
                <w:lang w:eastAsia="cs-CZ"/>
              </w:rPr>
              <w:drawing>
                <wp:inline distT="0" distB="0" distL="0" distR="0">
                  <wp:extent cx="381000" cy="333375"/>
                  <wp:effectExtent l="0" t="0" r="0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6B2374" w:rsidRPr="00C53675" w:rsidRDefault="005504BA" w:rsidP="006B2374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hd w:val="clear" w:color="auto" w:fill="F2DBDB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6F0717">
              <w:rPr>
                <w:b/>
                <w:sz w:val="26"/>
                <w:szCs w:val="26"/>
              </w:rPr>
              <w:lastRenderedPageBreak/>
              <w:t xml:space="preserve"> </w:t>
            </w:r>
            <w:r w:rsidR="006B2374" w:rsidRPr="00C53675">
              <w:rPr>
                <w:rFonts w:ascii="Calibri" w:hAnsi="Calibri" w:cs="Calibri"/>
                <w:sz w:val="28"/>
                <w:szCs w:val="28"/>
              </w:rPr>
              <w:t xml:space="preserve">Týden 3: </w:t>
            </w:r>
            <w:r w:rsidR="006B2374" w:rsidRPr="00C53675">
              <w:rPr>
                <w:rFonts w:ascii="Calibri" w:hAnsi="Calibri" w:cs="Calibri"/>
                <w:b/>
                <w:bCs/>
                <w:sz w:val="26"/>
                <w:szCs w:val="26"/>
              </w:rPr>
              <w:t>Já jako novinář</w:t>
            </w:r>
          </w:p>
          <w:p w:rsidR="006B2374" w:rsidRPr="00C70125" w:rsidRDefault="006B2374" w:rsidP="006B2374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/>
              <w:rPr>
                <w:rFonts w:ascii="Calibri" w:hAnsi="Calibri" w:cs="Calibri"/>
                <w:color w:val="000000"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>Charakterizujte seriózní a bulvární tisk. Který z nich čtete častěji? Domníváte se, že média mohou ovlivnit vaše názory?</w:t>
            </w:r>
          </w:p>
          <w:p w:rsidR="006B2374" w:rsidRPr="00C70125" w:rsidRDefault="006B2374" w:rsidP="006B2374">
            <w:pPr>
              <w:pStyle w:val="Odstavecseseznamem"/>
              <w:shd w:val="clear" w:color="auto" w:fill="FFFFFF"/>
              <w:spacing w:after="0" w:line="240" w:lineRule="auto"/>
              <w:ind w:left="426"/>
              <w:rPr>
                <w:rFonts w:ascii="Calibri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B2374" w:rsidRPr="00C70125" w:rsidRDefault="006B2374" w:rsidP="006B2374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/>
              <w:rPr>
                <w:rFonts w:ascii="Calibri" w:hAnsi="Calibri" w:cs="Calibri"/>
                <w:color w:val="000000"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color w:val="000000"/>
                <w:sz w:val="26"/>
                <w:szCs w:val="26"/>
                <w:lang w:eastAsia="cs-CZ"/>
              </w:rPr>
              <w:t xml:space="preserve">Zamyslete se nad prací novináře. Do tabulky uveďte charakteristické vlastnosti novináře, který pracuje pro seriózní tisk, a charakteristické vlastnosti novináře bulvárního plátku. Následně porovnejte charakteristiky jednotlivých skupin. </w:t>
            </w:r>
          </w:p>
          <w:p w:rsidR="006B2374" w:rsidRPr="00C70125" w:rsidRDefault="006B2374" w:rsidP="006B2374">
            <w:pPr>
              <w:pStyle w:val="Odstavecseseznamem"/>
              <w:shd w:val="clear" w:color="auto" w:fill="FFFFFF"/>
              <w:spacing w:after="0" w:line="240" w:lineRule="auto"/>
              <w:ind w:left="426"/>
              <w:rPr>
                <w:rFonts w:ascii="Calibri" w:hAnsi="Calibri" w:cs="Calibri"/>
                <w:color w:val="000000"/>
                <w:sz w:val="26"/>
                <w:szCs w:val="26"/>
                <w:lang w:eastAsia="cs-CZ"/>
              </w:rPr>
            </w:pPr>
          </w:p>
          <w:p w:rsidR="006B2374" w:rsidRPr="00C53675" w:rsidRDefault="006B2374" w:rsidP="006B2374">
            <w:pPr>
              <w:pStyle w:val="Odstavecseseznamem"/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hd w:val="clear" w:color="auto" w:fill="FFFF66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C53675">
              <w:rPr>
                <w:rFonts w:ascii="Calibri" w:hAnsi="Calibri" w:cs="Calibri"/>
                <w:b/>
                <w:bCs/>
                <w:sz w:val="22"/>
                <w:szCs w:val="22"/>
              </w:rPr>
              <w:t>TIP!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Pro</w:t>
            </w:r>
            <w:r w:rsidR="00A94899">
              <w:rPr>
                <w:rFonts w:ascii="Calibri" w:hAnsi="Calibri" w:cs="Calibri"/>
                <w:sz w:val="22"/>
                <w:szCs w:val="22"/>
              </w:rPr>
              <w:t xml:space="preserve"> inspiraci si přečtěte úvahu za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 tabulkou.</w:t>
            </w:r>
          </w:p>
          <w:p w:rsidR="00F40131" w:rsidRPr="00C53675" w:rsidRDefault="00F40131" w:rsidP="006B2374">
            <w:pPr>
              <w:pStyle w:val="Odstavecseseznamem"/>
              <w:shd w:val="clear" w:color="auto" w:fill="FFFFFF"/>
              <w:spacing w:after="0" w:line="240" w:lineRule="auto"/>
              <w:ind w:left="426"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  <w:tbl>
            <w:tblPr>
              <w:tblW w:w="70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42"/>
              <w:gridCol w:w="3537"/>
            </w:tblGrid>
            <w:tr w:rsidR="006B2374" w:rsidRPr="00C53675" w:rsidTr="00C70125">
              <w:trPr>
                <w:trHeight w:val="286"/>
              </w:trPr>
              <w:tc>
                <w:tcPr>
                  <w:tcW w:w="3542" w:type="dxa"/>
                </w:tcPr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jc w:val="center"/>
                    <w:rPr>
                      <w:rFonts w:ascii="Calibri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 w:rsidRPr="00C53675">
                    <w:rPr>
                      <w:rFonts w:ascii="Calibri" w:hAnsi="Calibri" w:cs="Calibri"/>
                      <w:color w:val="000000"/>
                      <w:sz w:val="32"/>
                      <w:szCs w:val="32"/>
                      <w:lang w:eastAsia="cs-CZ"/>
                    </w:rPr>
                    <w:t>Novinář - seriózní tisk</w:t>
                  </w:r>
                </w:p>
              </w:tc>
              <w:tc>
                <w:tcPr>
                  <w:tcW w:w="3537" w:type="dxa"/>
                </w:tcPr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jc w:val="center"/>
                    <w:rPr>
                      <w:rFonts w:ascii="Calibri" w:hAnsi="Calibri" w:cs="Calibri"/>
                      <w:color w:val="000000"/>
                      <w:sz w:val="32"/>
                      <w:szCs w:val="32"/>
                      <w:lang w:eastAsia="cs-CZ"/>
                    </w:rPr>
                  </w:pPr>
                  <w:r w:rsidRPr="00C53675">
                    <w:rPr>
                      <w:rFonts w:ascii="Calibri" w:hAnsi="Calibri" w:cs="Calibri"/>
                      <w:color w:val="000000"/>
                      <w:sz w:val="32"/>
                      <w:szCs w:val="32"/>
                      <w:lang w:eastAsia="cs-CZ"/>
                    </w:rPr>
                    <w:t>Novinář - bulvární plátek</w:t>
                  </w:r>
                </w:p>
              </w:tc>
            </w:tr>
            <w:tr w:rsidR="006B2374" w:rsidRPr="00C53675" w:rsidTr="00C70125">
              <w:trPr>
                <w:trHeight w:val="70"/>
              </w:trPr>
              <w:tc>
                <w:tcPr>
                  <w:tcW w:w="3542" w:type="dxa"/>
                </w:tcPr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A94899" w:rsidRDefault="00A94899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A94899" w:rsidRDefault="00A94899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A94899" w:rsidRDefault="00A94899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A94899" w:rsidRDefault="00A94899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C70125" w:rsidRDefault="00C70125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C70125" w:rsidRDefault="00C70125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A94899" w:rsidRPr="00C53675" w:rsidRDefault="00A94899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6B2374" w:rsidRPr="00C53675" w:rsidRDefault="006B2374" w:rsidP="008239C0">
                  <w:pPr>
                    <w:pStyle w:val="Odstavecseseznamem"/>
                    <w:spacing w:after="0" w:line="240" w:lineRule="auto"/>
                    <w:ind w:left="0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537" w:type="dxa"/>
                </w:tcPr>
                <w:p w:rsidR="00A94899" w:rsidRDefault="00A94899" w:rsidP="008239C0">
                  <w:pPr>
                    <w:pStyle w:val="Odstavecseseznamem"/>
                    <w:spacing w:after="0" w:line="240" w:lineRule="auto"/>
                    <w:ind w:left="-319"/>
                    <w:rPr>
                      <w:rFonts w:ascii="Calibri" w:hAnsi="Calibri" w:cs="Calibri"/>
                      <w:color w:val="000000"/>
                      <w:lang w:eastAsia="cs-CZ"/>
                    </w:rPr>
                  </w:pPr>
                </w:p>
                <w:p w:rsidR="00A94899" w:rsidRPr="00A94899" w:rsidRDefault="00A94899" w:rsidP="00A94899">
                  <w:pPr>
                    <w:rPr>
                      <w:lang w:eastAsia="cs-CZ"/>
                    </w:rPr>
                  </w:pPr>
                </w:p>
                <w:p w:rsidR="00A94899" w:rsidRPr="00A94899" w:rsidRDefault="00A94899" w:rsidP="00A94899">
                  <w:pPr>
                    <w:rPr>
                      <w:lang w:eastAsia="cs-CZ"/>
                    </w:rPr>
                  </w:pPr>
                </w:p>
                <w:p w:rsidR="00A94899" w:rsidRPr="00A94899" w:rsidRDefault="00A94899" w:rsidP="00A94899">
                  <w:pPr>
                    <w:rPr>
                      <w:lang w:eastAsia="cs-CZ"/>
                    </w:rPr>
                  </w:pPr>
                </w:p>
                <w:p w:rsidR="00A94899" w:rsidRDefault="00A94899" w:rsidP="00A94899">
                  <w:pPr>
                    <w:rPr>
                      <w:lang w:eastAsia="cs-CZ"/>
                    </w:rPr>
                  </w:pPr>
                </w:p>
                <w:p w:rsidR="006B2374" w:rsidRDefault="006B2374" w:rsidP="00A94899">
                  <w:pPr>
                    <w:jc w:val="center"/>
                    <w:rPr>
                      <w:lang w:eastAsia="cs-CZ"/>
                    </w:rPr>
                  </w:pPr>
                </w:p>
                <w:p w:rsidR="00A94899" w:rsidRPr="00A94899" w:rsidRDefault="00A94899" w:rsidP="00A94899">
                  <w:pPr>
                    <w:jc w:val="center"/>
                    <w:rPr>
                      <w:lang w:eastAsia="cs-CZ"/>
                    </w:rPr>
                  </w:pPr>
                </w:p>
              </w:tc>
            </w:tr>
          </w:tbl>
          <w:p w:rsidR="006B2374" w:rsidRDefault="006B2374" w:rsidP="006B2374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</w:p>
          <w:p w:rsidR="00F40131" w:rsidRDefault="00F40131" w:rsidP="006B2374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</w:p>
          <w:p w:rsidR="00F40131" w:rsidRDefault="00F40131" w:rsidP="006B2374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</w:p>
          <w:p w:rsidR="00F40131" w:rsidRDefault="00F40131" w:rsidP="006B2374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</w:p>
          <w:p w:rsidR="00F40131" w:rsidRDefault="00F40131" w:rsidP="006B2374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lang w:eastAsia="cs-CZ"/>
              </w:rPr>
            </w:pPr>
          </w:p>
          <w:p w:rsidR="006B2374" w:rsidRPr="00C70125" w:rsidRDefault="006B2374" w:rsidP="00A94899">
            <w:pPr>
              <w:pStyle w:val="Odstavecseseznamem"/>
              <w:shd w:val="clear" w:color="auto" w:fill="FFFFFF"/>
              <w:spacing w:after="0" w:line="240" w:lineRule="auto"/>
              <w:ind w:left="426"/>
              <w:jc w:val="left"/>
              <w:rPr>
                <w:rFonts w:ascii="Calibri" w:hAnsi="Calibri" w:cs="Calibri"/>
                <w:color w:val="000000"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color w:val="000000"/>
                <w:sz w:val="26"/>
                <w:szCs w:val="26"/>
                <w:lang w:eastAsia="cs-CZ"/>
              </w:rPr>
              <w:lastRenderedPageBreak/>
              <w:t>Úvaha:</w:t>
            </w:r>
          </w:p>
          <w:p w:rsidR="006B2374" w:rsidRPr="00C70125" w:rsidRDefault="006B2374" w:rsidP="006B2374">
            <w:pPr>
              <w:shd w:val="clear" w:color="auto" w:fill="FFFFFF"/>
              <w:spacing w:after="0" w:line="240" w:lineRule="auto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</w:pPr>
          </w:p>
          <w:p w:rsidR="006B2374" w:rsidRPr="00C70125" w:rsidRDefault="006B2374" w:rsidP="006B2374">
            <w:pPr>
              <w:pBdr>
                <w:top w:val="dotted" w:sz="6" w:space="1" w:color="auto"/>
                <w:left w:val="dotted" w:sz="6" w:space="4" w:color="auto"/>
                <w:bottom w:val="dotted" w:sz="6" w:space="1" w:color="auto"/>
                <w:right w:val="dotted" w:sz="6" w:space="4" w:color="auto"/>
              </w:pBdr>
              <w:shd w:val="clear" w:color="auto" w:fill="FFFFFF"/>
              <w:spacing w:after="0" w:line="240" w:lineRule="auto"/>
              <w:ind w:left="426" w:firstLine="284"/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b/>
                <w:bCs/>
                <w:i/>
                <w:iCs/>
                <w:color w:val="000000"/>
                <w:sz w:val="26"/>
                <w:szCs w:val="26"/>
                <w:lang w:eastAsia="cs-CZ"/>
              </w:rPr>
              <w:t>Správný novinář</w:t>
            </w:r>
          </w:p>
          <w:p w:rsidR="006B2374" w:rsidRPr="00C70125" w:rsidRDefault="006B2374" w:rsidP="006B2374">
            <w:pPr>
              <w:pBdr>
                <w:top w:val="dotted" w:sz="6" w:space="1" w:color="auto"/>
                <w:left w:val="dotted" w:sz="6" w:space="4" w:color="auto"/>
                <w:bottom w:val="dotted" w:sz="6" w:space="1" w:color="auto"/>
                <w:right w:val="dotted" w:sz="6" w:space="4" w:color="auto"/>
              </w:pBdr>
              <w:shd w:val="clear" w:color="auto" w:fill="FFFFFF"/>
              <w:spacing w:after="0" w:line="240" w:lineRule="auto"/>
              <w:ind w:left="426" w:right="425" w:firstLine="284"/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Pro většinu z nás znamenají noviny jediný zdroj informací. Zprávy a oznámení se na nás hrnou ze všech stran. Slyšíme je v rozhlase, díváme se na ně v </w:t>
            </w:r>
            <w:hyperlink r:id="rId19" w:history="1">
              <w:r w:rsidRPr="00C70125">
                <w:rPr>
                  <w:rFonts w:ascii="Calibri" w:hAnsi="Calibri" w:cs="Calibri"/>
                  <w:i/>
                  <w:iCs/>
                  <w:sz w:val="26"/>
                  <w:szCs w:val="26"/>
                  <w:lang w:eastAsia="cs-CZ"/>
                </w:rPr>
                <w:t>televizi</w:t>
              </w:r>
            </w:hyperlink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 a čteme je v novinách. Dokáží velmi ovlivnit myšlení a názory lidí. Kde se zprávy vlastně berou a kdo jim vůbec dává takovou podobu, v jaké se dostanou až k našim očím a uším? Samozřejmě novinář. </w:t>
            </w:r>
          </w:p>
          <w:p w:rsidR="006B2374" w:rsidRPr="00C70125" w:rsidRDefault="006B2374" w:rsidP="006B2374">
            <w:pPr>
              <w:pBdr>
                <w:top w:val="dotted" w:sz="6" w:space="1" w:color="auto"/>
                <w:left w:val="dotted" w:sz="6" w:space="4" w:color="auto"/>
                <w:bottom w:val="dotted" w:sz="6" w:space="1" w:color="auto"/>
                <w:right w:val="dotted" w:sz="6" w:space="4" w:color="auto"/>
              </w:pBdr>
              <w:shd w:val="clear" w:color="auto" w:fill="FFFFFF"/>
              <w:spacing w:after="0" w:line="240" w:lineRule="auto"/>
              <w:ind w:left="426" w:right="425" w:firstLine="284"/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Myslíte si, že se žurnalistou může stát každý? To určitě ne. Správný novinář nesmí postrádat některé vlastnosti a charakterové rysy, které se mohou náramně hodit. </w:t>
            </w:r>
          </w:p>
          <w:p w:rsidR="006B2374" w:rsidRPr="00C70125" w:rsidRDefault="006B2374" w:rsidP="006B2374">
            <w:pPr>
              <w:pBdr>
                <w:top w:val="dotted" w:sz="6" w:space="1" w:color="auto"/>
                <w:left w:val="dotted" w:sz="6" w:space="4" w:color="auto"/>
                <w:bottom w:val="dotted" w:sz="6" w:space="1" w:color="auto"/>
                <w:right w:val="dotted" w:sz="6" w:space="4" w:color="auto"/>
              </w:pBdr>
              <w:shd w:val="clear" w:color="auto" w:fill="FFFFFF"/>
              <w:spacing w:after="0" w:line="240" w:lineRule="auto"/>
              <w:ind w:left="426" w:right="425" w:firstLine="284"/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Především by žurnalista neměl lhát a vymýšlet si. Musí pochopit, že informace, které napíše, putují k milionům lidem ne celé planetě, a tudíž nese velikou zodpovědnost za to, co zveřejní. O uplácení vůbec nemluvě. Měla by z něho vyzařovat neoblomnost a pevnost. Jaký by to byl novinář, kdyby se proti němu někdo ohradil a on by hned ustrašeně couval a vzdal to? </w:t>
            </w:r>
          </w:p>
          <w:p w:rsidR="006B2374" w:rsidRPr="00C70125" w:rsidRDefault="006B2374" w:rsidP="006B2374">
            <w:pPr>
              <w:pBdr>
                <w:top w:val="dotted" w:sz="6" w:space="1" w:color="auto"/>
                <w:left w:val="dotted" w:sz="6" w:space="4" w:color="auto"/>
                <w:bottom w:val="dotted" w:sz="6" w:space="1" w:color="auto"/>
                <w:right w:val="dotted" w:sz="6" w:space="4" w:color="auto"/>
              </w:pBdr>
              <w:shd w:val="clear" w:color="auto" w:fill="FFFFFF"/>
              <w:spacing w:after="0" w:line="240" w:lineRule="auto"/>
              <w:ind w:left="426" w:right="425" w:firstLine="284"/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Za velmi důležité pokládám schopnost </w:t>
            </w:r>
            <w:hyperlink r:id="rId20" w:history="1">
              <w:r w:rsidRPr="00C70125">
                <w:rPr>
                  <w:rFonts w:ascii="Calibri" w:hAnsi="Calibri" w:cs="Calibri"/>
                  <w:i/>
                  <w:iCs/>
                  <w:sz w:val="26"/>
                  <w:szCs w:val="26"/>
                  <w:lang w:eastAsia="cs-CZ"/>
                </w:rPr>
                <w:t>komunikace</w:t>
              </w:r>
            </w:hyperlink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 s okolím. Vnímavost a bystrost je absolutně nepostradatelná. Člověk vykonávající toto nelehké povolání musí mít také svůj názor a nesmí se bát ho vyjevit, obhajovat a stát si za ním. </w:t>
            </w:r>
          </w:p>
          <w:p w:rsidR="006B2374" w:rsidRPr="00C70125" w:rsidRDefault="006B2374" w:rsidP="006B2374">
            <w:pPr>
              <w:pBdr>
                <w:top w:val="dotted" w:sz="6" w:space="1" w:color="auto"/>
                <w:left w:val="dotted" w:sz="6" w:space="4" w:color="auto"/>
                <w:bottom w:val="dotted" w:sz="6" w:space="1" w:color="auto"/>
                <w:right w:val="dotted" w:sz="6" w:space="4" w:color="auto"/>
              </w:pBdr>
              <w:shd w:val="clear" w:color="auto" w:fill="FFFFFF"/>
              <w:spacing w:after="0" w:line="240" w:lineRule="auto"/>
              <w:ind w:left="426" w:right="425" w:firstLine="284"/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Především by novinář měl být podrobně informovaný o aktuálním tématu. Když čtu </w:t>
            </w:r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br/>
              <w:t xml:space="preserve">v novinách nějaký komentář, zdá se mi velmi povrchní. Je to většinou proto, že autor ani neví, o čem píše nebo jen nepatrně. </w:t>
            </w:r>
          </w:p>
          <w:p w:rsidR="006B2374" w:rsidRPr="00C70125" w:rsidRDefault="006B2374" w:rsidP="006B2374">
            <w:pPr>
              <w:pBdr>
                <w:top w:val="dotted" w:sz="6" w:space="1" w:color="auto"/>
                <w:left w:val="dotted" w:sz="6" w:space="4" w:color="auto"/>
                <w:bottom w:val="dotted" w:sz="6" w:space="1" w:color="auto"/>
                <w:right w:val="dotted" w:sz="6" w:space="4" w:color="auto"/>
              </w:pBdr>
              <w:shd w:val="clear" w:color="auto" w:fill="FFFFFF"/>
              <w:spacing w:after="0" w:line="240" w:lineRule="auto"/>
              <w:ind w:left="426" w:right="425" w:firstLine="284"/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Dobré vyjadřování, slovní zásoba a znalost českého </w:t>
            </w:r>
            <w:hyperlink r:id="rId21" w:history="1">
              <w:r w:rsidRPr="00C70125">
                <w:rPr>
                  <w:rFonts w:ascii="Calibri" w:hAnsi="Calibri" w:cs="Calibri"/>
                  <w:i/>
                  <w:iCs/>
                  <w:sz w:val="26"/>
                  <w:szCs w:val="26"/>
                  <w:lang w:eastAsia="cs-CZ"/>
                </w:rPr>
                <w:t>jazyka</w:t>
              </w:r>
            </w:hyperlink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 jsou nepostradatelnými vlastnosti správného žurnalisty. Občas se pobavím nad článkem, kde je nějaká hrubka. Také by nemělo chybět logické uspořádání. I to je velmi důležité. </w:t>
            </w:r>
          </w:p>
          <w:p w:rsidR="006B2374" w:rsidRPr="00C70125" w:rsidRDefault="006B2374" w:rsidP="006B2374">
            <w:pPr>
              <w:pBdr>
                <w:top w:val="dotted" w:sz="6" w:space="1" w:color="auto"/>
                <w:left w:val="dotted" w:sz="6" w:space="4" w:color="auto"/>
                <w:bottom w:val="dotted" w:sz="6" w:space="1" w:color="auto"/>
                <w:right w:val="dotted" w:sz="6" w:space="4" w:color="auto"/>
              </w:pBdr>
              <w:shd w:val="clear" w:color="auto" w:fill="FFFFFF"/>
              <w:spacing w:after="0" w:line="240" w:lineRule="auto"/>
              <w:ind w:left="426" w:right="425" w:firstLine="284"/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Dostávám se k </w:t>
            </w:r>
            <w:hyperlink r:id="rId22" w:history="1">
              <w:r w:rsidRPr="00C70125">
                <w:rPr>
                  <w:rFonts w:ascii="Calibri" w:hAnsi="Calibri" w:cs="Calibri"/>
                  <w:i/>
                  <w:iCs/>
                  <w:sz w:val="26"/>
                  <w:szCs w:val="26"/>
                  <w:lang w:eastAsia="cs-CZ"/>
                </w:rPr>
                <w:t>bodu</w:t>
              </w:r>
            </w:hyperlink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, díky kterému bych toto povolání </w:t>
            </w:r>
            <w:hyperlink r:id="rId23" w:history="1">
              <w:r w:rsidRPr="00C70125">
                <w:rPr>
                  <w:rFonts w:ascii="Calibri" w:hAnsi="Calibri" w:cs="Calibri"/>
                  <w:i/>
                  <w:iCs/>
                  <w:sz w:val="26"/>
                  <w:szCs w:val="26"/>
                  <w:lang w:eastAsia="cs-CZ"/>
                </w:rPr>
                <w:t>nemohla</w:t>
              </w:r>
            </w:hyperlink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 vykonávat. Novinář má za úkol hned zareagovat na nějakou novinku a co nejdříve ji napsat a zveřejnit. Tento um a hbitost postrádám. </w:t>
            </w:r>
          </w:p>
          <w:p w:rsidR="006B2374" w:rsidRPr="00C70125" w:rsidRDefault="006B2374" w:rsidP="006B2374">
            <w:pPr>
              <w:pBdr>
                <w:top w:val="dotted" w:sz="6" w:space="1" w:color="auto"/>
                <w:left w:val="dotted" w:sz="6" w:space="4" w:color="auto"/>
                <w:bottom w:val="dotted" w:sz="6" w:space="1" w:color="auto"/>
                <w:right w:val="dotted" w:sz="6" w:space="4" w:color="auto"/>
              </w:pBdr>
              <w:shd w:val="clear" w:color="auto" w:fill="FFFFFF"/>
              <w:spacing w:after="0" w:line="240" w:lineRule="auto"/>
              <w:ind w:left="426" w:right="425" w:firstLine="284"/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Další velmi důležitou vlastností je nadhled. Žurnalista vidí jenom to důležité, nesoustředí se na podrobnosti. Také musí znát publikum, aby psal pouze to, co ho zajímá. </w:t>
            </w:r>
          </w:p>
          <w:p w:rsidR="006B2374" w:rsidRPr="00C70125" w:rsidRDefault="006B2374" w:rsidP="006B2374">
            <w:pPr>
              <w:pBdr>
                <w:top w:val="dotted" w:sz="6" w:space="1" w:color="auto"/>
                <w:left w:val="dotted" w:sz="6" w:space="4" w:color="auto"/>
                <w:bottom w:val="dotted" w:sz="6" w:space="1" w:color="auto"/>
                <w:right w:val="dotted" w:sz="6" w:space="4" w:color="auto"/>
              </w:pBdr>
              <w:shd w:val="clear" w:color="auto" w:fill="FFFFFF"/>
              <w:spacing w:after="0" w:line="240" w:lineRule="auto"/>
              <w:ind w:left="426" w:right="425" w:firstLine="284"/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</w:pPr>
            <w:r w:rsidRPr="00C70125">
              <w:rPr>
                <w:rFonts w:ascii="Calibri" w:hAnsi="Calibri" w:cs="Calibri"/>
                <w:i/>
                <w:iCs/>
                <w:sz w:val="26"/>
                <w:szCs w:val="26"/>
                <w:lang w:eastAsia="cs-CZ"/>
              </w:rPr>
              <w:t xml:space="preserve">Myslím si, že dobrých novinářů nechodí po světě tisíce. Je jen málo těch, kteří dokáží napsat kvalitní článek, dát do něho kousek sebe, originality a přitom dostatečně informovat. </w:t>
            </w:r>
          </w:p>
          <w:p w:rsidR="006B2374" w:rsidRPr="00C70125" w:rsidRDefault="006B2374" w:rsidP="00F40131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70125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(Zdroj: </w:t>
            </w:r>
            <w:r w:rsidRPr="00C70125">
              <w:rPr>
                <w:rFonts w:ascii="Calibri" w:hAnsi="Calibri" w:cs="Calibri"/>
                <w:sz w:val="22"/>
                <w:szCs w:val="22"/>
                <w:u w:val="single"/>
                <w:lang w:eastAsia="cs-CZ"/>
              </w:rPr>
              <w:t>http://</w:t>
            </w:r>
            <w:proofErr w:type="gramStart"/>
            <w:r w:rsidRPr="00C70125">
              <w:rPr>
                <w:rFonts w:ascii="Calibri" w:hAnsi="Calibri" w:cs="Calibri"/>
                <w:sz w:val="22"/>
                <w:szCs w:val="22"/>
                <w:u w:val="single"/>
                <w:lang w:eastAsia="cs-CZ"/>
              </w:rPr>
              <w:t>www.cesky-jazyk</w:t>
            </w:r>
            <w:proofErr w:type="gramEnd"/>
            <w:r w:rsidRPr="00C70125">
              <w:rPr>
                <w:rFonts w:ascii="Calibri" w:hAnsi="Calibri" w:cs="Calibri"/>
                <w:sz w:val="22"/>
                <w:szCs w:val="22"/>
                <w:u w:val="single"/>
                <w:lang w:eastAsia="cs-CZ"/>
              </w:rPr>
              <w:t>.cz/slohovky/uvahy/spravny-novinar.html#ixzz1eqnd7PXj</w:t>
            </w:r>
            <w:r w:rsidRPr="00C70125">
              <w:rPr>
                <w:rFonts w:ascii="Calibri" w:hAnsi="Calibri" w:cs="Calibri"/>
                <w:sz w:val="22"/>
                <w:szCs w:val="22"/>
                <w:lang w:eastAsia="cs-CZ"/>
              </w:rPr>
              <w:t>)</w:t>
            </w:r>
            <w:r w:rsidRPr="00C70125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br/>
            </w:r>
          </w:p>
          <w:p w:rsidR="006B2374" w:rsidRPr="00C70125" w:rsidRDefault="006B2374" w:rsidP="006B2374">
            <w:pPr>
              <w:shd w:val="clear" w:color="auto" w:fill="FFFFFF"/>
              <w:spacing w:after="0" w:line="240" w:lineRule="auto"/>
              <w:ind w:left="5664" w:right="283" w:firstLine="708"/>
              <w:jc w:val="right"/>
              <w:rPr>
                <w:rFonts w:ascii="Calibri" w:hAnsi="Calibri" w:cs="Calibri"/>
                <w:sz w:val="26"/>
                <w:szCs w:val="26"/>
              </w:rPr>
            </w:pPr>
          </w:p>
          <w:p w:rsidR="006B2374" w:rsidRPr="00C70125" w:rsidRDefault="006B2374" w:rsidP="006B2374">
            <w:pPr>
              <w:pStyle w:val="Odstavecseseznamem"/>
              <w:numPr>
                <w:ilvl w:val="0"/>
                <w:numId w:val="4"/>
              </w:numPr>
              <w:ind w:left="426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Představte si, že jste novináři, kteří mají napsat krátkou objektivní zprávu do novin o problematické situaci na Šumavě. Pracujte ve skupině, nezapomeňte na vhodný titulek. Finální podobu zprávy uveďte na </w:t>
            </w:r>
            <w:r w:rsidRPr="00C70125">
              <w:rPr>
                <w:rFonts w:ascii="Calibri" w:hAnsi="Calibri" w:cs="Calibri"/>
                <w:sz w:val="26"/>
                <w:szCs w:val="26"/>
                <w:u w:val="single"/>
              </w:rPr>
              <w:t>naučnou kartu 8</w:t>
            </w:r>
            <w:r w:rsidRPr="00C70125">
              <w:rPr>
                <w:rFonts w:ascii="Calibri" w:hAnsi="Calibri" w:cs="Calibri"/>
                <w:sz w:val="26"/>
                <w:szCs w:val="26"/>
              </w:rPr>
              <w:t>. Následně ohodnoťte zprávu ostatním skupinám známkou od 1 do 5. Nebudete-li souhlasit s některou z uvedených informací, diskutujte.</w:t>
            </w:r>
          </w:p>
          <w:p w:rsidR="00A94899" w:rsidRPr="00C53675" w:rsidRDefault="00A94899" w:rsidP="00A9489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shd w:val="clear" w:color="auto" w:fill="CCCCFF"/>
              <w:jc w:val="left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53675">
              <w:rPr>
                <w:rFonts w:ascii="Calibri" w:hAnsi="Calibri" w:cs="Calibri"/>
                <w:sz w:val="28"/>
                <w:szCs w:val="28"/>
              </w:rPr>
              <w:t xml:space="preserve">Týden 4: </w:t>
            </w:r>
            <w:r w:rsidRPr="00C53675">
              <w:rPr>
                <w:rFonts w:ascii="Calibri" w:hAnsi="Calibri" w:cs="Calibri"/>
                <w:b/>
                <w:bCs/>
                <w:sz w:val="26"/>
                <w:szCs w:val="26"/>
              </w:rPr>
              <w:t>Prezentace naučných karet a názorů za skupinu</w:t>
            </w:r>
          </w:p>
          <w:p w:rsidR="00A94899" w:rsidRPr="00C70125" w:rsidRDefault="00A94899" w:rsidP="00A94899">
            <w:pPr>
              <w:pStyle w:val="Odstavecseseznamem"/>
              <w:numPr>
                <w:ilvl w:val="0"/>
                <w:numId w:val="4"/>
              </w:numPr>
              <w:ind w:left="426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>V průběhu předcházejících týdnů a v rámci spolupráce v jedné skupině jste pracovali s velkým množstvím informací. Na základě získaných informací a poznatků o uvedené problematice budete prezentovat nejen naučné karty, které jste vytvořili, ale také své názory a hlavní stanovisko k danému problému.</w:t>
            </w:r>
          </w:p>
          <w:p w:rsidR="00A94899" w:rsidRPr="00C70125" w:rsidRDefault="00A94899" w:rsidP="00A94899">
            <w:pPr>
              <w:pStyle w:val="Odstavecseseznamem"/>
              <w:numPr>
                <w:ilvl w:val="1"/>
                <w:numId w:val="4"/>
              </w:numPr>
              <w:spacing w:after="0"/>
              <w:ind w:left="1434" w:hanging="357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Prezentace může být vytvořena v programu </w:t>
            </w:r>
            <w:proofErr w:type="spellStart"/>
            <w:r w:rsidRPr="00C70125">
              <w:rPr>
                <w:rFonts w:ascii="Calibri" w:hAnsi="Calibri" w:cs="Calibri"/>
                <w:sz w:val="26"/>
                <w:szCs w:val="26"/>
              </w:rPr>
              <w:t>powerpoint</w:t>
            </w:r>
            <w:proofErr w:type="spellEnd"/>
            <w:r w:rsidRPr="00C70125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A94899" w:rsidRPr="00C70125" w:rsidRDefault="00A94899" w:rsidP="00A94899">
            <w:pPr>
              <w:pStyle w:val="Odstavecseseznamem"/>
              <w:numPr>
                <w:ilvl w:val="1"/>
                <w:numId w:val="4"/>
              </w:numPr>
              <w:spacing w:after="0"/>
              <w:ind w:left="1434" w:hanging="357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>Doba prezentace by neměla přesáhnout 10 minut.</w:t>
            </w:r>
          </w:p>
          <w:p w:rsidR="00A94899" w:rsidRPr="00C70125" w:rsidRDefault="00A94899" w:rsidP="00A94899">
            <w:pPr>
              <w:pStyle w:val="Odstavecseseznamem"/>
              <w:numPr>
                <w:ilvl w:val="1"/>
                <w:numId w:val="4"/>
              </w:numPr>
              <w:spacing w:after="0"/>
              <w:ind w:left="1434" w:hanging="357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>Za skupinu vyberte jednoho až dva mluvčí.</w:t>
            </w:r>
          </w:p>
          <w:p w:rsidR="00A94899" w:rsidRPr="00C70125" w:rsidRDefault="00A94899" w:rsidP="00A94899">
            <w:pPr>
              <w:pStyle w:val="Odstavecseseznamem"/>
              <w:numPr>
                <w:ilvl w:val="1"/>
                <w:numId w:val="4"/>
              </w:numPr>
              <w:spacing w:after="0"/>
              <w:ind w:left="1434" w:hanging="357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>Následovat bude diskuze - otevřená pro všechny přítomné.</w:t>
            </w:r>
          </w:p>
          <w:p w:rsidR="00A94899" w:rsidRPr="00C70125" w:rsidRDefault="00A94899" w:rsidP="00A94899">
            <w:pPr>
              <w:pStyle w:val="Odstavecseseznamem"/>
              <w:numPr>
                <w:ilvl w:val="0"/>
                <w:numId w:val="4"/>
              </w:numPr>
              <w:ind w:left="426"/>
              <w:rPr>
                <w:rFonts w:ascii="Calibri" w:hAnsi="Calibri" w:cs="Calibri"/>
                <w:sz w:val="26"/>
                <w:szCs w:val="26"/>
              </w:rPr>
            </w:pPr>
            <w:r w:rsidRPr="00C70125">
              <w:rPr>
                <w:rFonts w:ascii="Calibri" w:hAnsi="Calibri" w:cs="Calibri"/>
                <w:sz w:val="26"/>
                <w:szCs w:val="26"/>
              </w:rPr>
              <w:t xml:space="preserve">Učitel a ostatní skupiny budou jednotlivé prezentace hodnotit (nejen po stránce obsahové, ale také po stránce formální).  </w:t>
            </w:r>
          </w:p>
          <w:p w:rsidR="00A94899" w:rsidRPr="00C70125" w:rsidRDefault="00C70125" w:rsidP="00C70125">
            <w:pPr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noProof/>
                <w:sz w:val="26"/>
                <w:szCs w:val="26"/>
                <w:lang w:eastAsia="cs-CZ"/>
              </w:rPr>
              <w:drawing>
                <wp:inline distT="0" distB="0" distL="0" distR="0">
                  <wp:extent cx="2028825" cy="1247775"/>
                  <wp:effectExtent l="0" t="0" r="9525" b="9525"/>
                  <wp:docPr id="11" name="obrázek 11" descr="http://media.smashingmagazine.com/wp-content/uploads/2011/03/ux-discuss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edia.smashingmagazine.com/wp-content/uploads/2011/03/ux-discuss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899" w:rsidRDefault="00A94899" w:rsidP="00C70125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Pr="00C53675">
              <w:rPr>
                <w:rFonts w:ascii="Calibri" w:hAnsi="Calibri" w:cs="Calibri"/>
                <w:sz w:val="22"/>
                <w:szCs w:val="22"/>
              </w:rPr>
              <w:t xml:space="preserve">Zdroj: www.google.cz; </w:t>
            </w:r>
            <w:proofErr w:type="spellStart"/>
            <w:r w:rsidRPr="00C53675">
              <w:rPr>
                <w:rFonts w:ascii="Calibri" w:hAnsi="Calibri" w:cs="Calibri"/>
                <w:sz w:val="22"/>
                <w:szCs w:val="22"/>
              </w:rPr>
              <w:t>discussion</w:t>
            </w:r>
            <w:proofErr w:type="spellEnd"/>
            <w:r w:rsidRPr="00C53675">
              <w:rPr>
                <w:rFonts w:ascii="Calibri" w:hAnsi="Calibri" w:cs="Calibri"/>
                <w:sz w:val="22"/>
                <w:szCs w:val="22"/>
              </w:rPr>
              <w:t xml:space="preserve"> (v sekci obrázky)</w:t>
            </w:r>
          </w:p>
          <w:p w:rsidR="005504BA" w:rsidRPr="0038285C" w:rsidRDefault="005504BA" w:rsidP="00F40131">
            <w:pPr>
              <w:tabs>
                <w:tab w:val="left" w:pos="720"/>
                <w:tab w:val="left" w:pos="900"/>
                <w:tab w:val="left" w:pos="1440"/>
              </w:tabs>
              <w:spacing w:after="0" w:line="360" w:lineRule="auto"/>
              <w:ind w:left="1080"/>
              <w:rPr>
                <w:i/>
              </w:rPr>
            </w:pPr>
          </w:p>
        </w:tc>
      </w:tr>
    </w:tbl>
    <w:p w:rsidR="006C6A4C" w:rsidRPr="00C53675" w:rsidRDefault="00C70125" w:rsidP="00B559FE">
      <w:pPr>
        <w:jc w:val="center"/>
        <w:rPr>
          <w:rFonts w:ascii="Calibri" w:hAnsi="Calibri" w:cs="Calibri"/>
          <w:lang w:eastAsia="cs-CZ"/>
        </w:rPr>
      </w:pPr>
      <w:r>
        <w:rPr>
          <w:rFonts w:ascii="Calibri" w:hAnsi="Calibri" w:cs="Calibri"/>
          <w:noProof/>
          <w:lang w:eastAsia="cs-CZ"/>
        </w:rPr>
        <w:lastRenderedPageBreak/>
        <w:drawing>
          <wp:inline distT="0" distB="0" distL="0" distR="0">
            <wp:extent cx="2905125" cy="733425"/>
            <wp:effectExtent l="0" t="0" r="9525" b="9525"/>
            <wp:docPr id="12" name="obrázek 7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4C" w:rsidRPr="00C53675" w:rsidRDefault="006C6A4C" w:rsidP="00B559FE">
      <w:pPr>
        <w:pStyle w:val="logolink"/>
        <w:rPr>
          <w:color w:val="2E2E2E"/>
          <w:lang w:val="cs-CZ"/>
        </w:rPr>
      </w:pPr>
      <w:r w:rsidRPr="00C53675">
        <w:rPr>
          <w:color w:val="2E2E2E"/>
          <w:lang w:val="cs-CZ"/>
        </w:rPr>
        <w:t xml:space="preserve">Vytvořeno v rámci projektu: </w:t>
      </w:r>
      <w:r w:rsidRPr="00C53675">
        <w:rPr>
          <w:color w:val="2E2E2E"/>
          <w:lang w:val="cs-CZ"/>
        </w:rPr>
        <w:br/>
        <w:t>Příprava a realizace výukových materiálů pro podporu komunikační výchovy RVP ZV ve výuce českého jazyka a literatury na  základních školách a víceletých gymnáziích</w:t>
      </w:r>
      <w:r w:rsidRPr="00C53675">
        <w:rPr>
          <w:color w:val="2E2E2E"/>
          <w:lang w:val="cs-CZ"/>
        </w:rPr>
        <w:br/>
        <w:t>Registrační číslo: CZ.1.07/1.1.00/08.0018</w:t>
      </w:r>
    </w:p>
    <w:p w:rsidR="006C6A4C" w:rsidRPr="00C53675" w:rsidRDefault="006C6A4C" w:rsidP="00B559FE">
      <w:pPr>
        <w:pStyle w:val="logolink"/>
      </w:pPr>
      <w:r w:rsidRPr="00C53675">
        <w:rPr>
          <w:color w:val="000000"/>
        </w:rPr>
        <w:t>www.komunikacnivychova.cz</w:t>
      </w:r>
    </w:p>
    <w:p w:rsidR="006C6A4C" w:rsidRPr="00C53675" w:rsidRDefault="006C6A4C" w:rsidP="00B559FE">
      <w:pPr>
        <w:jc w:val="center"/>
        <w:rPr>
          <w:rFonts w:ascii="Calibri" w:hAnsi="Calibri" w:cs="Calibri"/>
        </w:rPr>
      </w:pPr>
    </w:p>
    <w:sectPr w:rsidR="006C6A4C" w:rsidRPr="00C53675" w:rsidSect="007A03C5">
      <w:headerReference w:type="default" r:id="rId2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D8" w:rsidRDefault="00311DD8" w:rsidP="00654805">
      <w:pPr>
        <w:spacing w:after="0" w:line="240" w:lineRule="auto"/>
      </w:pPr>
      <w:r>
        <w:separator/>
      </w:r>
    </w:p>
  </w:endnote>
  <w:endnote w:type="continuationSeparator" w:id="0">
    <w:p w:rsidR="00311DD8" w:rsidRDefault="00311DD8" w:rsidP="0065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D8" w:rsidRDefault="00311DD8" w:rsidP="00654805">
      <w:pPr>
        <w:spacing w:after="0" w:line="240" w:lineRule="auto"/>
      </w:pPr>
      <w:r>
        <w:separator/>
      </w:r>
    </w:p>
  </w:footnote>
  <w:footnote w:type="continuationSeparator" w:id="0">
    <w:p w:rsidR="00311DD8" w:rsidRDefault="00311DD8" w:rsidP="00654805">
      <w:pPr>
        <w:spacing w:after="0" w:line="240" w:lineRule="auto"/>
      </w:pPr>
      <w:r>
        <w:continuationSeparator/>
      </w:r>
    </w:p>
  </w:footnote>
  <w:footnote w:id="1">
    <w:p w:rsidR="006B2374" w:rsidRDefault="006B2374" w:rsidP="006B2374">
      <w:pPr>
        <w:pStyle w:val="Textpoznpodarou"/>
      </w:pPr>
      <w:r>
        <w:rPr>
          <w:rStyle w:val="Znakapoznpodarou"/>
        </w:rPr>
        <w:footnoteRef/>
      </w:r>
      <w:r>
        <w:t xml:space="preserve"> Časově nejnáročnější video/audio (s dobou trvání téměř 2 hodiny) ve srovnání s ostatními, jejichž délka nepřesahuje 10 minut.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60" w:type="pct"/>
      <w:tblInd w:w="2" w:type="dxa"/>
      <w:tblLook w:val="01E0" w:firstRow="1" w:lastRow="1" w:firstColumn="1" w:lastColumn="1" w:noHBand="0" w:noVBand="0"/>
    </w:tblPr>
    <w:tblGrid>
      <w:gridCol w:w="12774"/>
      <w:gridCol w:w="3063"/>
      <w:gridCol w:w="8572"/>
      <w:gridCol w:w="1152"/>
    </w:tblGrid>
    <w:tr w:rsidR="005504BA" w:rsidRPr="00522EB1" w:rsidTr="00AC2A54">
      <w:tc>
        <w:tcPr>
          <w:tcW w:w="0" w:type="auto"/>
          <w:tcBorders>
            <w:right w:val="single" w:sz="6" w:space="0" w:color="000000"/>
          </w:tcBorders>
          <w:vAlign w:val="bottom"/>
        </w:tcPr>
        <w:p w:rsidR="005504BA" w:rsidRDefault="005504BA" w:rsidP="005504BA"/>
        <w:tbl>
          <w:tblPr>
            <w:tblW w:w="11908" w:type="dxa"/>
            <w:tblBorders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76"/>
            <w:gridCol w:w="6127"/>
            <w:gridCol w:w="4505"/>
          </w:tblGrid>
          <w:tr w:rsidR="005504BA" w:rsidTr="008239C0">
            <w:trPr>
              <w:trHeight w:val="284"/>
            </w:trPr>
            <w:tc>
              <w:tcPr>
                <w:tcW w:w="1276" w:type="dxa"/>
                <w:shd w:val="clear" w:color="auto" w:fill="000000"/>
                <w:vAlign w:val="bottom"/>
              </w:tcPr>
              <w:p w:rsidR="005504BA" w:rsidRDefault="005504BA" w:rsidP="008239C0"/>
            </w:tc>
            <w:tc>
              <w:tcPr>
                <w:tcW w:w="6127" w:type="dxa"/>
                <w:vAlign w:val="bottom"/>
              </w:tcPr>
              <w:p w:rsidR="005504BA" w:rsidRPr="00486BCD" w:rsidRDefault="00323496" w:rsidP="008239C0">
                <w:pPr>
                  <w:pStyle w:val="KVzhlavlev"/>
                </w:pPr>
                <w:r>
                  <w:t xml:space="preserve">PROJEKT </w:t>
                </w:r>
              </w:p>
            </w:tc>
            <w:tc>
              <w:tcPr>
                <w:tcW w:w="4505" w:type="dxa"/>
                <w:vAlign w:val="bottom"/>
              </w:tcPr>
              <w:p w:rsidR="005504BA" w:rsidRPr="006F5B46" w:rsidRDefault="00323496" w:rsidP="008239C0">
                <w:pPr>
                  <w:pStyle w:val="KVzhlavPRAV"/>
                  <w:jc w:val="left"/>
                  <w:rPr>
                    <w:color w:val="FF0000"/>
                  </w:rPr>
                </w:pPr>
                <w:r>
                  <w:rPr>
                    <w:color w:val="FF0000"/>
                  </w:rPr>
                  <w:t xml:space="preserve">ENVIRONMENTÁLNÍ </w:t>
                </w:r>
                <w:r w:rsidR="005504BA" w:rsidRPr="006F5B46">
                  <w:rPr>
                    <w:color w:val="FF0000"/>
                  </w:rPr>
                  <w:t>VÝCHOVA</w:t>
                </w:r>
              </w:p>
            </w:tc>
          </w:tr>
        </w:tbl>
        <w:p w:rsidR="005504BA" w:rsidRPr="00486BCD" w:rsidRDefault="005504BA" w:rsidP="008239C0">
          <w:pPr>
            <w:pStyle w:val="KVzhlavlev"/>
          </w:pPr>
        </w:p>
      </w:tc>
      <w:tc>
        <w:tcPr>
          <w:tcW w:w="0" w:type="auto"/>
          <w:tcBorders>
            <w:right w:val="single" w:sz="6" w:space="0" w:color="000000"/>
          </w:tcBorders>
          <w:vAlign w:val="bottom"/>
        </w:tcPr>
        <w:p w:rsidR="005504BA" w:rsidRPr="006F5B46" w:rsidRDefault="005504BA" w:rsidP="008239C0">
          <w:pPr>
            <w:pStyle w:val="KVzhlavPRAV"/>
            <w:jc w:val="left"/>
            <w:rPr>
              <w:color w:val="FF0000"/>
            </w:rPr>
          </w:pPr>
          <w:r w:rsidRPr="006F5B46">
            <w:rPr>
              <w:color w:val="FF0000"/>
            </w:rPr>
            <w:t>KOMUNIKAČNÍ VÝCHOVA</w:t>
          </w:r>
        </w:p>
      </w:tc>
      <w:tc>
        <w:tcPr>
          <w:tcW w:w="0" w:type="auto"/>
          <w:tcBorders>
            <w:right w:val="single" w:sz="6" w:space="0" w:color="000000"/>
          </w:tcBorders>
        </w:tcPr>
        <w:p w:rsidR="005504BA" w:rsidRPr="00522EB1" w:rsidRDefault="005504BA" w:rsidP="005504BA">
          <w:pPr>
            <w:pStyle w:val="Zhlav"/>
            <w:tabs>
              <w:tab w:val="left" w:pos="480"/>
              <w:tab w:val="right" w:pos="7920"/>
            </w:tabs>
            <w:jc w:val="left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ab/>
          </w:r>
          <w:r>
            <w:rPr>
              <w:i/>
              <w:iCs/>
              <w:sz w:val="20"/>
              <w:szCs w:val="20"/>
            </w:rPr>
            <w:tab/>
          </w:r>
          <w:r>
            <w:rPr>
              <w:i/>
              <w:iCs/>
              <w:sz w:val="20"/>
              <w:szCs w:val="20"/>
            </w:rPr>
            <w:tab/>
          </w:r>
          <w:r w:rsidRPr="00522EB1">
            <w:rPr>
              <w:i/>
              <w:iCs/>
              <w:sz w:val="20"/>
              <w:szCs w:val="20"/>
            </w:rPr>
            <w:t>Střednědobý projekt</w:t>
          </w:r>
        </w:p>
        <w:p w:rsidR="005504BA" w:rsidRPr="00522EB1" w:rsidRDefault="005504BA" w:rsidP="00522EB1">
          <w:pPr>
            <w:pStyle w:val="Zhlav"/>
            <w:jc w:val="right"/>
            <w:rPr>
              <w:b/>
              <w:bCs/>
              <w:sz w:val="20"/>
              <w:szCs w:val="20"/>
            </w:rPr>
          </w:pPr>
          <w:r w:rsidRPr="00522EB1">
            <w:rPr>
              <w:b/>
              <w:bCs/>
              <w:i/>
              <w:iCs/>
              <w:sz w:val="20"/>
              <w:szCs w:val="20"/>
            </w:rPr>
            <w:t>Lýkožrout na Šumavě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5504BA" w:rsidRPr="00522EB1" w:rsidRDefault="005504BA">
          <w:pPr>
            <w:pStyle w:val="Zhlav"/>
            <w:rPr>
              <w:b/>
              <w:bCs/>
              <w:sz w:val="20"/>
              <w:szCs w:val="20"/>
            </w:rPr>
          </w:pPr>
          <w:r w:rsidRPr="00522EB1">
            <w:rPr>
              <w:sz w:val="20"/>
              <w:szCs w:val="20"/>
            </w:rPr>
            <w:fldChar w:fldCharType="begin"/>
          </w:r>
          <w:r w:rsidRPr="00522EB1">
            <w:rPr>
              <w:sz w:val="20"/>
              <w:szCs w:val="20"/>
            </w:rPr>
            <w:instrText xml:space="preserve"> PAGE   \* MERGEFORMAT </w:instrText>
          </w:r>
          <w:r w:rsidRPr="00522EB1">
            <w:rPr>
              <w:sz w:val="20"/>
              <w:szCs w:val="20"/>
            </w:rPr>
            <w:fldChar w:fldCharType="separate"/>
          </w:r>
          <w:r w:rsidR="00323496">
            <w:rPr>
              <w:noProof/>
              <w:sz w:val="20"/>
              <w:szCs w:val="20"/>
            </w:rPr>
            <w:t>1</w:t>
          </w:r>
          <w:r w:rsidRPr="00522EB1">
            <w:rPr>
              <w:sz w:val="20"/>
              <w:szCs w:val="20"/>
            </w:rPr>
            <w:fldChar w:fldCharType="end"/>
          </w:r>
        </w:p>
      </w:tc>
    </w:tr>
  </w:tbl>
  <w:p w:rsidR="006C6A4C" w:rsidRPr="00654805" w:rsidRDefault="006C6A4C" w:rsidP="005504BA">
    <w:pPr>
      <w:pStyle w:val="Zhlav"/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EA5"/>
    <w:multiLevelType w:val="hybridMultilevel"/>
    <w:tmpl w:val="362E1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857A16"/>
    <w:multiLevelType w:val="hybridMultilevel"/>
    <w:tmpl w:val="E7FE8B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236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047DC"/>
    <w:multiLevelType w:val="hybridMultilevel"/>
    <w:tmpl w:val="1C1229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DE93091"/>
    <w:multiLevelType w:val="hybridMultilevel"/>
    <w:tmpl w:val="8EC236FA"/>
    <w:lvl w:ilvl="0" w:tplc="9A789B78">
      <w:start w:val="1"/>
      <w:numFmt w:val="decimal"/>
      <w:pStyle w:val="KVslovankol"/>
      <w:lvlText w:val="%1. "/>
      <w:lvlJc w:val="left"/>
      <w:pPr>
        <w:ind w:left="1353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0034542"/>
    <w:multiLevelType w:val="hybridMultilevel"/>
    <w:tmpl w:val="D9869B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C40094"/>
    <w:multiLevelType w:val="hybridMultilevel"/>
    <w:tmpl w:val="C908AA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6928A5"/>
    <w:multiLevelType w:val="hybridMultilevel"/>
    <w:tmpl w:val="062AC0A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99"/>
        </w:tabs>
        <w:ind w:left="15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9"/>
        </w:tabs>
        <w:ind w:left="2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9"/>
        </w:tabs>
        <w:ind w:left="37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9"/>
        </w:tabs>
        <w:ind w:left="4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9"/>
        </w:tabs>
        <w:ind w:left="59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9"/>
        </w:tabs>
        <w:ind w:left="6639" w:hanging="360"/>
      </w:pPr>
      <w:rPr>
        <w:rFonts w:ascii="Wingdings" w:hAnsi="Wingdings" w:hint="default"/>
      </w:rPr>
    </w:lvl>
  </w:abstractNum>
  <w:abstractNum w:abstractNumId="7">
    <w:nsid w:val="459B1903"/>
    <w:multiLevelType w:val="hybridMultilevel"/>
    <w:tmpl w:val="A30ECE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236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032C8F"/>
    <w:multiLevelType w:val="hybridMultilevel"/>
    <w:tmpl w:val="41FE0F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E0A0B"/>
    <w:multiLevelType w:val="hybridMultilevel"/>
    <w:tmpl w:val="FF04EE96"/>
    <w:lvl w:ilvl="0" w:tplc="E6223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0B3905"/>
    <w:multiLevelType w:val="hybridMultilevel"/>
    <w:tmpl w:val="464EAAA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DE42E1"/>
    <w:multiLevelType w:val="hybridMultilevel"/>
    <w:tmpl w:val="CA1E9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0B35B3"/>
    <w:multiLevelType w:val="hybridMultilevel"/>
    <w:tmpl w:val="8FF64A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6E062A72"/>
    <w:multiLevelType w:val="hybridMultilevel"/>
    <w:tmpl w:val="24042A1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A34266"/>
    <w:multiLevelType w:val="hybridMultilevel"/>
    <w:tmpl w:val="1AB61B4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786A5756"/>
    <w:multiLevelType w:val="hybridMultilevel"/>
    <w:tmpl w:val="885A5FB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D63F2"/>
    <w:multiLevelType w:val="hybridMultilevel"/>
    <w:tmpl w:val="92D8D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15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05"/>
    <w:rsid w:val="000715D1"/>
    <w:rsid w:val="00076414"/>
    <w:rsid w:val="00093F3B"/>
    <w:rsid w:val="00125700"/>
    <w:rsid w:val="0015313B"/>
    <w:rsid w:val="00166EF5"/>
    <w:rsid w:val="002B0D24"/>
    <w:rsid w:val="003066FD"/>
    <w:rsid w:val="00311DD8"/>
    <w:rsid w:val="00323496"/>
    <w:rsid w:val="0034223A"/>
    <w:rsid w:val="00385145"/>
    <w:rsid w:val="003A00FA"/>
    <w:rsid w:val="003B2AB9"/>
    <w:rsid w:val="003B697B"/>
    <w:rsid w:val="003F2699"/>
    <w:rsid w:val="00460018"/>
    <w:rsid w:val="00482A75"/>
    <w:rsid w:val="004A4DB5"/>
    <w:rsid w:val="004E007B"/>
    <w:rsid w:val="00522EB1"/>
    <w:rsid w:val="005504BA"/>
    <w:rsid w:val="005A523D"/>
    <w:rsid w:val="005D705D"/>
    <w:rsid w:val="00654805"/>
    <w:rsid w:val="006779E2"/>
    <w:rsid w:val="006B2374"/>
    <w:rsid w:val="006C6A4C"/>
    <w:rsid w:val="006F227A"/>
    <w:rsid w:val="00705590"/>
    <w:rsid w:val="007132EF"/>
    <w:rsid w:val="00726418"/>
    <w:rsid w:val="00773B66"/>
    <w:rsid w:val="007A03C5"/>
    <w:rsid w:val="007A7F35"/>
    <w:rsid w:val="00822695"/>
    <w:rsid w:val="008260E2"/>
    <w:rsid w:val="00846CB0"/>
    <w:rsid w:val="00850135"/>
    <w:rsid w:val="008C4DF5"/>
    <w:rsid w:val="0094582D"/>
    <w:rsid w:val="009753F9"/>
    <w:rsid w:val="009D59EE"/>
    <w:rsid w:val="00A55BC1"/>
    <w:rsid w:val="00A6689D"/>
    <w:rsid w:val="00A94899"/>
    <w:rsid w:val="00AD1B85"/>
    <w:rsid w:val="00AF7D30"/>
    <w:rsid w:val="00B056A1"/>
    <w:rsid w:val="00B559FE"/>
    <w:rsid w:val="00B813E7"/>
    <w:rsid w:val="00BA2D52"/>
    <w:rsid w:val="00BB1622"/>
    <w:rsid w:val="00BC7520"/>
    <w:rsid w:val="00C0731C"/>
    <w:rsid w:val="00C53675"/>
    <w:rsid w:val="00C70125"/>
    <w:rsid w:val="00C966F5"/>
    <w:rsid w:val="00D14135"/>
    <w:rsid w:val="00D419CD"/>
    <w:rsid w:val="00D85ABD"/>
    <w:rsid w:val="00E10796"/>
    <w:rsid w:val="00E17500"/>
    <w:rsid w:val="00F40131"/>
    <w:rsid w:val="00F65CF2"/>
    <w:rsid w:val="00F95FC3"/>
    <w:rsid w:val="00FA4631"/>
    <w:rsid w:val="00FB47EE"/>
    <w:rsid w:val="00FB7939"/>
    <w:rsid w:val="00FD07B0"/>
    <w:rsid w:val="00FF1DCF"/>
    <w:rsid w:val="00FF6DEF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00"/>
    <w:pPr>
      <w:spacing w:after="200" w:line="276" w:lineRule="auto"/>
      <w:jc w:val="both"/>
    </w:pPr>
    <w:rPr>
      <w:rFonts w:ascii="Cambria" w:hAnsi="Cambria" w:cs="Cambria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504BA"/>
    <w:pPr>
      <w:spacing w:before="480" w:after="0"/>
      <w:contextualSpacing/>
      <w:jc w:val="left"/>
      <w:outlineLvl w:val="0"/>
    </w:pPr>
    <w:rPr>
      <w:rFonts w:eastAsia="Times New Roman" w:cs="Times New Roman"/>
      <w:b/>
      <w:b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5504BA"/>
    <w:pPr>
      <w:spacing w:before="200" w:after="0" w:line="271" w:lineRule="auto"/>
      <w:jc w:val="left"/>
      <w:outlineLvl w:val="2"/>
    </w:pPr>
    <w:rPr>
      <w:rFonts w:eastAsia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0731C"/>
    <w:pPr>
      <w:jc w:val="both"/>
    </w:pPr>
    <w:rPr>
      <w:rFonts w:ascii="Cambria" w:hAnsi="Cambria" w:cs="Cambria"/>
      <w:lang w:eastAsia="en-US"/>
    </w:rPr>
  </w:style>
  <w:style w:type="character" w:customStyle="1" w:styleId="titulgreen1">
    <w:name w:val="titul_green1"/>
    <w:uiPriority w:val="99"/>
    <w:rsid w:val="00654805"/>
    <w:rPr>
      <w:rFonts w:ascii="Verdana" w:hAnsi="Verdana" w:cs="Verdana"/>
      <w:b/>
      <w:bCs/>
      <w:color w:val="008000"/>
    </w:rPr>
  </w:style>
  <w:style w:type="character" w:customStyle="1" w:styleId="uvodblack1">
    <w:name w:val="uvod_black1"/>
    <w:uiPriority w:val="99"/>
    <w:rsid w:val="00654805"/>
    <w:rPr>
      <w:rFonts w:ascii="Verdana" w:hAnsi="Verdana" w:cs="Verdana"/>
      <w:b/>
      <w:bCs/>
    </w:rPr>
  </w:style>
  <w:style w:type="character" w:customStyle="1" w:styleId="textnormal1">
    <w:name w:val="text_normal1"/>
    <w:uiPriority w:val="99"/>
    <w:rsid w:val="00654805"/>
    <w:rPr>
      <w:rFonts w:ascii="Verdana" w:hAnsi="Verdana" w:cs="Verdana"/>
      <w:color w:val="000000"/>
    </w:rPr>
  </w:style>
  <w:style w:type="paragraph" w:styleId="Odstavecseseznamem">
    <w:name w:val="List Paragraph"/>
    <w:basedOn w:val="Normln"/>
    <w:uiPriority w:val="34"/>
    <w:qFormat/>
    <w:rsid w:val="0065480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48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654805"/>
    <w:rPr>
      <w:rFonts w:ascii="Cambria" w:hAnsi="Cambria" w:cs="Cambri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65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654805"/>
    <w:rPr>
      <w:rFonts w:ascii="Cambria" w:hAnsi="Cambria" w:cs="Cambria"/>
      <w:sz w:val="24"/>
      <w:szCs w:val="24"/>
    </w:rPr>
  </w:style>
  <w:style w:type="table" w:styleId="Mkatabulky">
    <w:name w:val="Table Grid"/>
    <w:basedOn w:val="Normlntabulka"/>
    <w:rsid w:val="00654805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basedOn w:val="Standardnpsmoodstavce"/>
    <w:uiPriority w:val="99"/>
    <w:rsid w:val="00654805"/>
  </w:style>
  <w:style w:type="paragraph" w:styleId="Textpoznpodarou">
    <w:name w:val="footnote text"/>
    <w:basedOn w:val="Normln"/>
    <w:link w:val="TextpoznpodarouChar"/>
    <w:semiHidden/>
    <w:rsid w:val="00FB47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B47EE"/>
    <w:rPr>
      <w:rFonts w:ascii="Cambria" w:hAnsi="Cambria" w:cs="Cambria"/>
      <w:sz w:val="20"/>
      <w:szCs w:val="20"/>
    </w:rPr>
  </w:style>
  <w:style w:type="character" w:styleId="Znakapoznpodarou">
    <w:name w:val="footnote reference"/>
    <w:semiHidden/>
    <w:rsid w:val="00FB47EE"/>
    <w:rPr>
      <w:vertAlign w:val="superscript"/>
    </w:rPr>
  </w:style>
  <w:style w:type="character" w:styleId="Hypertextovodkaz">
    <w:name w:val="Hyperlink"/>
    <w:uiPriority w:val="99"/>
    <w:semiHidden/>
    <w:rsid w:val="008260E2"/>
    <w:rPr>
      <w:color w:val="0000FF"/>
      <w:u w:val="single"/>
    </w:rPr>
  </w:style>
  <w:style w:type="paragraph" w:styleId="Normlnweb">
    <w:name w:val="Normal (Web)"/>
    <w:basedOn w:val="Normln"/>
    <w:rsid w:val="008260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logolink">
    <w:name w:val="logolink"/>
    <w:basedOn w:val="Zpat"/>
    <w:uiPriority w:val="99"/>
    <w:rsid w:val="00B559FE"/>
    <w:pPr>
      <w:jc w:val="center"/>
    </w:pPr>
    <w:rPr>
      <w:rFonts w:ascii="Calibri" w:hAnsi="Calibri" w:cs="Calibri"/>
      <w:noProof/>
      <w:sz w:val="16"/>
      <w:szCs w:val="16"/>
      <w:lang w:val="en-US"/>
    </w:rPr>
  </w:style>
  <w:style w:type="character" w:customStyle="1" w:styleId="Nadpis1Char">
    <w:name w:val="Nadpis 1 Char"/>
    <w:link w:val="Nadpis1"/>
    <w:uiPriority w:val="9"/>
    <w:rsid w:val="005504BA"/>
    <w:rPr>
      <w:rFonts w:ascii="Cambria" w:eastAsia="Times New Roman" w:hAnsi="Cambria"/>
      <w:b/>
      <w:bCs/>
      <w:sz w:val="28"/>
      <w:szCs w:val="28"/>
    </w:rPr>
  </w:style>
  <w:style w:type="character" w:customStyle="1" w:styleId="Nadpis3Char">
    <w:name w:val="Nadpis 3 Char"/>
    <w:link w:val="Nadpis3"/>
    <w:uiPriority w:val="9"/>
    <w:rsid w:val="005504BA"/>
    <w:rPr>
      <w:rFonts w:ascii="Cambria" w:eastAsia="Times New Roman" w:hAnsi="Cambria"/>
      <w:b/>
      <w:bCs/>
    </w:rPr>
  </w:style>
  <w:style w:type="paragraph" w:customStyle="1" w:styleId="KVHlavnnadpispraclistu">
    <w:name w:val="KV_Hlavní nadpis prac. listu"/>
    <w:basedOn w:val="Normln"/>
    <w:link w:val="KVHlavnnadpispraclistuChar"/>
    <w:rsid w:val="005504BA"/>
    <w:pPr>
      <w:ind w:left="1701"/>
      <w:jc w:val="left"/>
    </w:pPr>
    <w:rPr>
      <w:rFonts w:ascii="Calibri" w:eastAsia="Times New Roman" w:hAnsi="Calibri" w:cs="Times New Roman"/>
      <w:b/>
      <w:sz w:val="52"/>
      <w:szCs w:val="22"/>
      <w:lang w:val="en-US" w:bidi="en-US"/>
    </w:rPr>
  </w:style>
  <w:style w:type="character" w:customStyle="1" w:styleId="KVHlavnnadpispraclistuChar">
    <w:name w:val="KV_Hlavní nadpis prac. listu Char"/>
    <w:link w:val="KVHlavnnadpispraclistu"/>
    <w:rsid w:val="005504BA"/>
    <w:rPr>
      <w:rFonts w:eastAsia="Times New Roman"/>
      <w:b/>
      <w:sz w:val="52"/>
      <w:szCs w:val="22"/>
      <w:lang w:val="en-US" w:eastAsia="en-US" w:bidi="en-US"/>
    </w:rPr>
  </w:style>
  <w:style w:type="paragraph" w:customStyle="1" w:styleId="KVpodnadpis">
    <w:name w:val="KV_podnadpis"/>
    <w:basedOn w:val="KVHlavnnadpispraclistu"/>
    <w:link w:val="KVpodnadpisChar"/>
    <w:qFormat/>
    <w:rsid w:val="005504BA"/>
    <w:pPr>
      <w:spacing w:line="240" w:lineRule="auto"/>
      <w:ind w:left="0"/>
    </w:pPr>
    <w:rPr>
      <w:bCs/>
      <w:sz w:val="38"/>
      <w:szCs w:val="38"/>
    </w:rPr>
  </w:style>
  <w:style w:type="character" w:styleId="Siln">
    <w:name w:val="Strong"/>
    <w:uiPriority w:val="22"/>
    <w:qFormat/>
    <w:locked/>
    <w:rsid w:val="005504BA"/>
    <w:rPr>
      <w:b/>
      <w:bCs/>
      <w:bdr w:val="none" w:sz="0" w:space="0" w:color="auto"/>
    </w:rPr>
  </w:style>
  <w:style w:type="character" w:styleId="Zvraznn">
    <w:name w:val="Emphasis"/>
    <w:uiPriority w:val="20"/>
    <w:qFormat/>
    <w:locked/>
    <w:rsid w:val="005504B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KVpodnadpisChar">
    <w:name w:val="KV_podnadpis Char"/>
    <w:link w:val="KVpodnadpis"/>
    <w:rsid w:val="005504BA"/>
    <w:rPr>
      <w:rFonts w:eastAsia="Times New Roman"/>
      <w:b/>
      <w:bCs/>
      <w:sz w:val="38"/>
      <w:szCs w:val="38"/>
      <w:lang w:val="en-US" w:eastAsia="en-US" w:bidi="en-US"/>
    </w:rPr>
  </w:style>
  <w:style w:type="paragraph" w:customStyle="1" w:styleId="KVslovankol">
    <w:name w:val="KV_číslovaný úkol"/>
    <w:basedOn w:val="Normln"/>
    <w:qFormat/>
    <w:rsid w:val="005504BA"/>
    <w:pPr>
      <w:numPr>
        <w:numId w:val="5"/>
      </w:numPr>
      <w:tabs>
        <w:tab w:val="left" w:pos="993"/>
      </w:tabs>
      <w:ind w:left="1276" w:hanging="283"/>
    </w:pPr>
    <w:rPr>
      <w:rFonts w:ascii="Calibri" w:eastAsia="Times New Roman" w:hAnsi="Calibri" w:cs="Times New Roman"/>
      <w:color w:val="333333"/>
      <w:sz w:val="26"/>
      <w:szCs w:val="22"/>
      <w:lang w:bidi="en-US"/>
    </w:rPr>
  </w:style>
  <w:style w:type="character" w:customStyle="1" w:styleId="bbtext">
    <w:name w:val="bbtext"/>
    <w:rsid w:val="005504BA"/>
  </w:style>
  <w:style w:type="paragraph" w:customStyle="1" w:styleId="KVzhlavlev">
    <w:name w:val="KV_záhlaví levá"/>
    <w:basedOn w:val="Normln"/>
    <w:qFormat/>
    <w:rsid w:val="005504BA"/>
    <w:pPr>
      <w:ind w:left="1"/>
      <w:jc w:val="left"/>
    </w:pPr>
    <w:rPr>
      <w:rFonts w:ascii="Calibri" w:eastAsia="Times New Roman" w:hAnsi="Calibri" w:cs="Times New Roman"/>
      <w:b/>
      <w:color w:val="808080"/>
      <w:sz w:val="26"/>
      <w:szCs w:val="22"/>
      <w:lang w:val="en-US" w:bidi="en-US"/>
    </w:rPr>
  </w:style>
  <w:style w:type="paragraph" w:customStyle="1" w:styleId="KVzhlavPRAV">
    <w:name w:val="KV_záhlaví  PRAVÁ"/>
    <w:basedOn w:val="Zhlav"/>
    <w:qFormat/>
    <w:rsid w:val="005504BA"/>
    <w:pPr>
      <w:spacing w:after="200" w:line="276" w:lineRule="auto"/>
      <w:jc w:val="right"/>
    </w:pPr>
    <w:rPr>
      <w:rFonts w:ascii="Calibri" w:eastAsia="Times New Roman" w:hAnsi="Calibri" w:cs="Times New Roman"/>
      <w:sz w:val="26"/>
      <w:szCs w:val="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500"/>
    <w:pPr>
      <w:spacing w:after="200" w:line="276" w:lineRule="auto"/>
      <w:jc w:val="both"/>
    </w:pPr>
    <w:rPr>
      <w:rFonts w:ascii="Cambria" w:hAnsi="Cambria" w:cs="Cambria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504BA"/>
    <w:pPr>
      <w:spacing w:before="480" w:after="0"/>
      <w:contextualSpacing/>
      <w:jc w:val="left"/>
      <w:outlineLvl w:val="0"/>
    </w:pPr>
    <w:rPr>
      <w:rFonts w:eastAsia="Times New Roman" w:cs="Times New Roman"/>
      <w:b/>
      <w:b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locked/>
    <w:rsid w:val="005504BA"/>
    <w:pPr>
      <w:spacing w:before="200" w:after="0" w:line="271" w:lineRule="auto"/>
      <w:jc w:val="left"/>
      <w:outlineLvl w:val="2"/>
    </w:pPr>
    <w:rPr>
      <w:rFonts w:eastAsia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0731C"/>
    <w:pPr>
      <w:jc w:val="both"/>
    </w:pPr>
    <w:rPr>
      <w:rFonts w:ascii="Cambria" w:hAnsi="Cambria" w:cs="Cambria"/>
      <w:lang w:eastAsia="en-US"/>
    </w:rPr>
  </w:style>
  <w:style w:type="character" w:customStyle="1" w:styleId="titulgreen1">
    <w:name w:val="titul_green1"/>
    <w:uiPriority w:val="99"/>
    <w:rsid w:val="00654805"/>
    <w:rPr>
      <w:rFonts w:ascii="Verdana" w:hAnsi="Verdana" w:cs="Verdana"/>
      <w:b/>
      <w:bCs/>
      <w:color w:val="008000"/>
    </w:rPr>
  </w:style>
  <w:style w:type="character" w:customStyle="1" w:styleId="uvodblack1">
    <w:name w:val="uvod_black1"/>
    <w:uiPriority w:val="99"/>
    <w:rsid w:val="00654805"/>
    <w:rPr>
      <w:rFonts w:ascii="Verdana" w:hAnsi="Verdana" w:cs="Verdana"/>
      <w:b/>
      <w:bCs/>
    </w:rPr>
  </w:style>
  <w:style w:type="character" w:customStyle="1" w:styleId="textnormal1">
    <w:name w:val="text_normal1"/>
    <w:uiPriority w:val="99"/>
    <w:rsid w:val="00654805"/>
    <w:rPr>
      <w:rFonts w:ascii="Verdana" w:hAnsi="Verdana" w:cs="Verdana"/>
      <w:color w:val="000000"/>
    </w:rPr>
  </w:style>
  <w:style w:type="paragraph" w:styleId="Odstavecseseznamem">
    <w:name w:val="List Paragraph"/>
    <w:basedOn w:val="Normln"/>
    <w:uiPriority w:val="34"/>
    <w:qFormat/>
    <w:rsid w:val="0065480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5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48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5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654805"/>
    <w:rPr>
      <w:rFonts w:ascii="Cambria" w:hAnsi="Cambria" w:cs="Cambria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654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654805"/>
    <w:rPr>
      <w:rFonts w:ascii="Cambria" w:hAnsi="Cambria" w:cs="Cambria"/>
      <w:sz w:val="24"/>
      <w:szCs w:val="24"/>
    </w:rPr>
  </w:style>
  <w:style w:type="table" w:styleId="Mkatabulky">
    <w:name w:val="Table Grid"/>
    <w:basedOn w:val="Normlntabulka"/>
    <w:rsid w:val="00654805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basedOn w:val="Standardnpsmoodstavce"/>
    <w:uiPriority w:val="99"/>
    <w:rsid w:val="00654805"/>
  </w:style>
  <w:style w:type="paragraph" w:styleId="Textpoznpodarou">
    <w:name w:val="footnote text"/>
    <w:basedOn w:val="Normln"/>
    <w:link w:val="TextpoznpodarouChar"/>
    <w:semiHidden/>
    <w:rsid w:val="00FB47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B47EE"/>
    <w:rPr>
      <w:rFonts w:ascii="Cambria" w:hAnsi="Cambria" w:cs="Cambria"/>
      <w:sz w:val="20"/>
      <w:szCs w:val="20"/>
    </w:rPr>
  </w:style>
  <w:style w:type="character" w:styleId="Znakapoznpodarou">
    <w:name w:val="footnote reference"/>
    <w:semiHidden/>
    <w:rsid w:val="00FB47EE"/>
    <w:rPr>
      <w:vertAlign w:val="superscript"/>
    </w:rPr>
  </w:style>
  <w:style w:type="character" w:styleId="Hypertextovodkaz">
    <w:name w:val="Hyperlink"/>
    <w:uiPriority w:val="99"/>
    <w:semiHidden/>
    <w:rsid w:val="008260E2"/>
    <w:rPr>
      <w:color w:val="0000FF"/>
      <w:u w:val="single"/>
    </w:rPr>
  </w:style>
  <w:style w:type="paragraph" w:styleId="Normlnweb">
    <w:name w:val="Normal (Web)"/>
    <w:basedOn w:val="Normln"/>
    <w:rsid w:val="008260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logolink">
    <w:name w:val="logolink"/>
    <w:basedOn w:val="Zpat"/>
    <w:uiPriority w:val="99"/>
    <w:rsid w:val="00B559FE"/>
    <w:pPr>
      <w:jc w:val="center"/>
    </w:pPr>
    <w:rPr>
      <w:rFonts w:ascii="Calibri" w:hAnsi="Calibri" w:cs="Calibri"/>
      <w:noProof/>
      <w:sz w:val="16"/>
      <w:szCs w:val="16"/>
      <w:lang w:val="en-US"/>
    </w:rPr>
  </w:style>
  <w:style w:type="character" w:customStyle="1" w:styleId="Nadpis1Char">
    <w:name w:val="Nadpis 1 Char"/>
    <w:link w:val="Nadpis1"/>
    <w:uiPriority w:val="9"/>
    <w:rsid w:val="005504BA"/>
    <w:rPr>
      <w:rFonts w:ascii="Cambria" w:eastAsia="Times New Roman" w:hAnsi="Cambria"/>
      <w:b/>
      <w:bCs/>
      <w:sz w:val="28"/>
      <w:szCs w:val="28"/>
    </w:rPr>
  </w:style>
  <w:style w:type="character" w:customStyle="1" w:styleId="Nadpis3Char">
    <w:name w:val="Nadpis 3 Char"/>
    <w:link w:val="Nadpis3"/>
    <w:uiPriority w:val="9"/>
    <w:rsid w:val="005504BA"/>
    <w:rPr>
      <w:rFonts w:ascii="Cambria" w:eastAsia="Times New Roman" w:hAnsi="Cambria"/>
      <w:b/>
      <w:bCs/>
    </w:rPr>
  </w:style>
  <w:style w:type="paragraph" w:customStyle="1" w:styleId="KVHlavnnadpispraclistu">
    <w:name w:val="KV_Hlavní nadpis prac. listu"/>
    <w:basedOn w:val="Normln"/>
    <w:link w:val="KVHlavnnadpispraclistuChar"/>
    <w:rsid w:val="005504BA"/>
    <w:pPr>
      <w:ind w:left="1701"/>
      <w:jc w:val="left"/>
    </w:pPr>
    <w:rPr>
      <w:rFonts w:ascii="Calibri" w:eastAsia="Times New Roman" w:hAnsi="Calibri" w:cs="Times New Roman"/>
      <w:b/>
      <w:sz w:val="52"/>
      <w:szCs w:val="22"/>
      <w:lang w:val="en-US" w:bidi="en-US"/>
    </w:rPr>
  </w:style>
  <w:style w:type="character" w:customStyle="1" w:styleId="KVHlavnnadpispraclistuChar">
    <w:name w:val="KV_Hlavní nadpis prac. listu Char"/>
    <w:link w:val="KVHlavnnadpispraclistu"/>
    <w:rsid w:val="005504BA"/>
    <w:rPr>
      <w:rFonts w:eastAsia="Times New Roman"/>
      <w:b/>
      <w:sz w:val="52"/>
      <w:szCs w:val="22"/>
      <w:lang w:val="en-US" w:eastAsia="en-US" w:bidi="en-US"/>
    </w:rPr>
  </w:style>
  <w:style w:type="paragraph" w:customStyle="1" w:styleId="KVpodnadpis">
    <w:name w:val="KV_podnadpis"/>
    <w:basedOn w:val="KVHlavnnadpispraclistu"/>
    <w:link w:val="KVpodnadpisChar"/>
    <w:qFormat/>
    <w:rsid w:val="005504BA"/>
    <w:pPr>
      <w:spacing w:line="240" w:lineRule="auto"/>
      <w:ind w:left="0"/>
    </w:pPr>
    <w:rPr>
      <w:bCs/>
      <w:sz w:val="38"/>
      <w:szCs w:val="38"/>
    </w:rPr>
  </w:style>
  <w:style w:type="character" w:styleId="Siln">
    <w:name w:val="Strong"/>
    <w:uiPriority w:val="22"/>
    <w:qFormat/>
    <w:locked/>
    <w:rsid w:val="005504BA"/>
    <w:rPr>
      <w:b/>
      <w:bCs/>
      <w:bdr w:val="none" w:sz="0" w:space="0" w:color="auto"/>
    </w:rPr>
  </w:style>
  <w:style w:type="character" w:styleId="Zvraznn">
    <w:name w:val="Emphasis"/>
    <w:uiPriority w:val="20"/>
    <w:qFormat/>
    <w:locked/>
    <w:rsid w:val="005504B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KVpodnadpisChar">
    <w:name w:val="KV_podnadpis Char"/>
    <w:link w:val="KVpodnadpis"/>
    <w:rsid w:val="005504BA"/>
    <w:rPr>
      <w:rFonts w:eastAsia="Times New Roman"/>
      <w:b/>
      <w:bCs/>
      <w:sz w:val="38"/>
      <w:szCs w:val="38"/>
      <w:lang w:val="en-US" w:eastAsia="en-US" w:bidi="en-US"/>
    </w:rPr>
  </w:style>
  <w:style w:type="paragraph" w:customStyle="1" w:styleId="KVslovankol">
    <w:name w:val="KV_číslovaný úkol"/>
    <w:basedOn w:val="Normln"/>
    <w:qFormat/>
    <w:rsid w:val="005504BA"/>
    <w:pPr>
      <w:numPr>
        <w:numId w:val="5"/>
      </w:numPr>
      <w:tabs>
        <w:tab w:val="left" w:pos="993"/>
      </w:tabs>
      <w:ind w:left="1276" w:hanging="283"/>
    </w:pPr>
    <w:rPr>
      <w:rFonts w:ascii="Calibri" w:eastAsia="Times New Roman" w:hAnsi="Calibri" w:cs="Times New Roman"/>
      <w:color w:val="333333"/>
      <w:sz w:val="26"/>
      <w:szCs w:val="22"/>
      <w:lang w:bidi="en-US"/>
    </w:rPr>
  </w:style>
  <w:style w:type="character" w:customStyle="1" w:styleId="bbtext">
    <w:name w:val="bbtext"/>
    <w:rsid w:val="005504BA"/>
  </w:style>
  <w:style w:type="paragraph" w:customStyle="1" w:styleId="KVzhlavlev">
    <w:name w:val="KV_záhlaví levá"/>
    <w:basedOn w:val="Normln"/>
    <w:qFormat/>
    <w:rsid w:val="005504BA"/>
    <w:pPr>
      <w:ind w:left="1"/>
      <w:jc w:val="left"/>
    </w:pPr>
    <w:rPr>
      <w:rFonts w:ascii="Calibri" w:eastAsia="Times New Roman" w:hAnsi="Calibri" w:cs="Times New Roman"/>
      <w:b/>
      <w:color w:val="808080"/>
      <w:sz w:val="26"/>
      <w:szCs w:val="22"/>
      <w:lang w:val="en-US" w:bidi="en-US"/>
    </w:rPr>
  </w:style>
  <w:style w:type="paragraph" w:customStyle="1" w:styleId="KVzhlavPRAV">
    <w:name w:val="KV_záhlaví  PRAVÁ"/>
    <w:basedOn w:val="Zhlav"/>
    <w:qFormat/>
    <w:rsid w:val="005504BA"/>
    <w:pPr>
      <w:spacing w:after="200" w:line="276" w:lineRule="auto"/>
      <w:jc w:val="right"/>
    </w:pPr>
    <w:rPr>
      <w:rFonts w:ascii="Calibri" w:eastAsia="Times New Roman" w:hAnsi="Calibri" w:cs="Times New Roman"/>
      <w:sz w:val="26"/>
      <w:szCs w:val="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Soubor:Ips_typographus_10_bialowieza_beentree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javascript:void(0)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javascript:void(0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11AE-2D19-4E38-A490-72418297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1584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Lýkožrout na Šumavě</vt:lpstr>
    </vt:vector>
  </TitlesOfParts>
  <Company>Střednědobý projekt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Lýkožrout na Šumavě</dc:title>
  <dc:creator>estra</dc:creator>
  <cp:lastModifiedBy>uzivatel</cp:lastModifiedBy>
  <cp:revision>2</cp:revision>
  <dcterms:created xsi:type="dcterms:W3CDTF">2013-05-10T05:08:00Z</dcterms:created>
  <dcterms:modified xsi:type="dcterms:W3CDTF">2013-05-10T05:08:00Z</dcterms:modified>
</cp:coreProperties>
</file>