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A0" w:rsidRDefault="00BB5D22" w:rsidP="00D76BD1">
      <w:pPr>
        <w:pStyle w:val="KVHlavnnadpispraclistu"/>
        <w:spacing w:after="0" w:line="240" w:lineRule="auto"/>
        <w:ind w:left="0"/>
        <w:rPr>
          <w:color w:val="FF0000"/>
          <w:szCs w:val="52"/>
          <w:lang w:val="cs-CZ"/>
        </w:rPr>
      </w:pPr>
      <w:r w:rsidRPr="00735892">
        <w:rPr>
          <w:color w:val="FF0000"/>
          <w:szCs w:val="52"/>
          <w:lang w:val="cs-CZ"/>
        </w:rPr>
        <w:t>OT</w:t>
      </w:r>
      <w:r w:rsidR="00F0613D" w:rsidRPr="00735892">
        <w:rPr>
          <w:color w:val="FF0000"/>
          <w:szCs w:val="52"/>
          <w:lang w:val="cs-CZ"/>
        </w:rPr>
        <w:t>E</w:t>
      </w:r>
      <w:r w:rsidRPr="00735892">
        <w:rPr>
          <w:color w:val="FF0000"/>
          <w:szCs w:val="52"/>
          <w:lang w:val="cs-CZ"/>
        </w:rPr>
        <w:t>VÍRÁNÍ FANTASTICKÝCH SVĚTŮ</w:t>
      </w:r>
    </w:p>
    <w:p w:rsidR="00735892" w:rsidRPr="00735892" w:rsidRDefault="00735892" w:rsidP="00D76BD1">
      <w:pPr>
        <w:pStyle w:val="KVHlavnnadpispraclistu"/>
        <w:spacing w:after="0" w:line="240" w:lineRule="auto"/>
        <w:ind w:left="0"/>
        <w:rPr>
          <w:color w:val="FF0000"/>
          <w:szCs w:val="52"/>
          <w:lang w:val="cs-CZ"/>
        </w:rPr>
      </w:pPr>
    </w:p>
    <w:tbl>
      <w:tblPr>
        <w:tblpPr w:leftFromText="141" w:rightFromText="141" w:vertAnchor="text" w:tblpXSpec="right" w:tblpY="1"/>
        <w:tblOverlap w:val="never"/>
        <w:tblW w:w="9498" w:type="dxa"/>
        <w:tblLayout w:type="fixed"/>
        <w:tblLook w:val="0000" w:firstRow="0" w:lastRow="0" w:firstColumn="0" w:lastColumn="0" w:noHBand="0" w:noVBand="0"/>
      </w:tblPr>
      <w:tblGrid>
        <w:gridCol w:w="993"/>
        <w:gridCol w:w="12"/>
        <w:gridCol w:w="8351"/>
        <w:gridCol w:w="142"/>
      </w:tblGrid>
      <w:tr w:rsidR="001525A5" w:rsidRPr="00735892" w:rsidTr="00CB23B6">
        <w:trPr>
          <w:gridAfter w:val="1"/>
          <w:wAfter w:w="142" w:type="dxa"/>
          <w:trHeight w:val="864"/>
        </w:trPr>
        <w:tc>
          <w:tcPr>
            <w:tcW w:w="1005" w:type="dxa"/>
            <w:gridSpan w:val="2"/>
            <w:shd w:val="clear" w:color="auto" w:fill="auto"/>
          </w:tcPr>
          <w:p w:rsidR="001525A5" w:rsidRPr="00735892" w:rsidRDefault="001525A5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617C7DA1" wp14:editId="7FEC7B4D">
                  <wp:extent cx="381000" cy="333375"/>
                  <wp:effectExtent l="19050" t="0" r="0" b="0"/>
                  <wp:docPr id="16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2E4335CE" wp14:editId="6373EAD6">
                  <wp:extent cx="397510" cy="286385"/>
                  <wp:effectExtent l="19050" t="0" r="2540" b="0"/>
                  <wp:docPr id="19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71050D20" wp14:editId="69D5685A">
                  <wp:extent cx="349885" cy="349885"/>
                  <wp:effectExtent l="19050" t="0" r="0" b="0"/>
                  <wp:docPr id="20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shd w:val="clear" w:color="auto" w:fill="auto"/>
            <w:vAlign w:val="center"/>
          </w:tcPr>
          <w:p w:rsidR="00BB5D22" w:rsidRPr="00735892" w:rsidRDefault="007B47A2" w:rsidP="00CB23B6">
            <w:pPr>
              <w:keepLines/>
              <w:widowControl w:val="0"/>
              <w:spacing w:after="0" w:line="240" w:lineRule="auto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>1</w:t>
            </w:r>
            <w:r w:rsidR="001525A5" w:rsidRPr="00735892">
              <w:rPr>
                <w:b/>
                <w:sz w:val="26"/>
                <w:szCs w:val="26"/>
                <w:lang w:val="cs-CZ"/>
              </w:rPr>
              <w:t xml:space="preserve">. </w:t>
            </w:r>
            <w:r w:rsidR="00BB5D22" w:rsidRPr="00735892">
              <w:rPr>
                <w:b/>
                <w:sz w:val="26"/>
                <w:szCs w:val="26"/>
                <w:lang w:val="cs-CZ"/>
              </w:rPr>
              <w:t>Co je fantastická literatura?</w:t>
            </w:r>
          </w:p>
          <w:p w:rsidR="00BB5D22" w:rsidRPr="00735892" w:rsidRDefault="00BB5D22" w:rsidP="00CB23B6">
            <w:pPr>
              <w:keepLines/>
              <w:widowControl w:val="0"/>
              <w:spacing w:after="0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Cílem úkolu je prohloubit literárně-teoretické znalosti žáků</w:t>
            </w:r>
            <w:r w:rsidR="00681D4A">
              <w:rPr>
                <w:sz w:val="26"/>
                <w:szCs w:val="26"/>
                <w:lang w:val="cs-CZ"/>
              </w:rPr>
              <w:t>, z</w:t>
            </w:r>
            <w:r w:rsidRPr="00735892">
              <w:rPr>
                <w:sz w:val="26"/>
                <w:szCs w:val="26"/>
                <w:lang w:val="cs-CZ"/>
              </w:rPr>
              <w:t>apojit jejich představivost</w:t>
            </w:r>
            <w:r w:rsidR="00681D4A">
              <w:rPr>
                <w:sz w:val="26"/>
                <w:szCs w:val="26"/>
                <w:lang w:val="cs-CZ"/>
              </w:rPr>
              <w:t xml:space="preserve"> a p</w:t>
            </w:r>
            <w:r w:rsidRPr="00735892">
              <w:rPr>
                <w:sz w:val="26"/>
                <w:szCs w:val="26"/>
                <w:lang w:val="cs-CZ"/>
              </w:rPr>
              <w:t>rocvičit práci s informačními zdroji a studijními materiály.</w:t>
            </w:r>
          </w:p>
          <w:p w:rsidR="00D76BD1" w:rsidRPr="00735892" w:rsidRDefault="00BB5D22" w:rsidP="00CB23B6">
            <w:pPr>
              <w:pStyle w:val="Odstavecseseznamem"/>
              <w:keepLines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Žáci mají za úkol samostatně během časového limitu 2 min</w:t>
            </w:r>
            <w:r w:rsidR="00DF44F1" w:rsidRPr="00735892">
              <w:rPr>
                <w:sz w:val="26"/>
                <w:szCs w:val="26"/>
                <w:lang w:val="cs-CZ"/>
              </w:rPr>
              <w:t>ut</w:t>
            </w:r>
            <w:r w:rsidRPr="00735892">
              <w:rPr>
                <w:sz w:val="26"/>
                <w:szCs w:val="26"/>
                <w:lang w:val="cs-CZ"/>
              </w:rPr>
              <w:t xml:space="preserve"> napsat vše, co je napadá </w:t>
            </w:r>
            <w:r w:rsidR="00E56817">
              <w:rPr>
                <w:sz w:val="26"/>
                <w:szCs w:val="26"/>
                <w:lang w:val="cs-CZ"/>
              </w:rPr>
              <w:t xml:space="preserve">v souvislosti se </w:t>
            </w:r>
            <w:r w:rsidRPr="00735892">
              <w:rPr>
                <w:sz w:val="26"/>
                <w:szCs w:val="26"/>
                <w:lang w:val="cs-CZ"/>
              </w:rPr>
              <w:t xml:space="preserve">slovním spojením fantastická literatura. Nápady napíše každý žák do sešitu. Poté studenti vytvoří pětičlenné skupiny a vyberou 5 myšlenek, které dle nich nejlépe vystihují pojem fantastická literatura. Zástupci skupin postupně </w:t>
            </w:r>
            <w:r w:rsidR="00DF44F1" w:rsidRPr="00735892">
              <w:rPr>
                <w:sz w:val="26"/>
                <w:szCs w:val="26"/>
                <w:lang w:val="cs-CZ"/>
              </w:rPr>
              <w:t>zaznamenají</w:t>
            </w:r>
            <w:r w:rsidRPr="00735892">
              <w:rPr>
                <w:sz w:val="26"/>
                <w:szCs w:val="26"/>
                <w:lang w:val="cs-CZ"/>
              </w:rPr>
              <w:t xml:space="preserve"> nápady na tabuli a konfrontují je s ostatními. Mohou se pokusit svůj výběr komentovat. </w:t>
            </w:r>
          </w:p>
          <w:p w:rsidR="00BB5D22" w:rsidRPr="00735892" w:rsidRDefault="00BB5D22" w:rsidP="00CB23B6">
            <w:pPr>
              <w:pStyle w:val="Odstavecseseznamem"/>
              <w:keepLines/>
              <w:widowControl w:val="0"/>
              <w:spacing w:after="0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Ostatní si do sešitu zaznamenají položky, které byly společně vyhodnoceny jako nejdůležitější.</w:t>
            </w:r>
          </w:p>
          <w:p w:rsidR="00BB5D22" w:rsidRPr="00735892" w:rsidRDefault="00BB5D22" w:rsidP="00CB23B6">
            <w:pPr>
              <w:pStyle w:val="Odstavecseseznamem"/>
              <w:keepLines/>
              <w:widowControl w:val="0"/>
              <w:spacing w:after="0"/>
              <w:ind w:left="0"/>
              <w:rPr>
                <w:sz w:val="26"/>
                <w:szCs w:val="26"/>
                <w:lang w:val="cs-CZ"/>
              </w:rPr>
            </w:pPr>
          </w:p>
          <w:p w:rsidR="00BB5D22" w:rsidRPr="00735892" w:rsidRDefault="00BB5D22" w:rsidP="00CB23B6">
            <w:pPr>
              <w:pStyle w:val="Odstavecseseznamem"/>
              <w:keepLines/>
              <w:widowControl w:val="0"/>
              <w:numPr>
                <w:ilvl w:val="0"/>
                <w:numId w:val="24"/>
              </w:numPr>
              <w:spacing w:after="0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Druhá část úkolu úzce navazuje na předchozí zadání. Jejím cílem je ověřit správnost nebo mylnost domněnek žáků. Pětičlenné skupiny mohou zůstat zachovány. Každá dostane za úkol vyhledat a zaznamenat základní rysy fantastické literatury. Výsledky navzájem porovnejte a nejdůležitější informace si poznamenejte. Žáci mohou čerpat z odborné literatury, popř. z ověřených internetových zdrojů. </w:t>
            </w:r>
          </w:p>
          <w:p w:rsidR="00D76BD1" w:rsidRPr="00735892" w:rsidRDefault="00D76BD1" w:rsidP="00CB23B6">
            <w:pPr>
              <w:keepLines/>
              <w:widowControl w:val="0"/>
              <w:spacing w:after="0"/>
              <w:ind w:left="360"/>
              <w:rPr>
                <w:sz w:val="26"/>
                <w:szCs w:val="26"/>
                <w:lang w:val="cs-CZ"/>
              </w:rPr>
            </w:pPr>
          </w:p>
          <w:p w:rsidR="00BB5D22" w:rsidRPr="00735892" w:rsidRDefault="00BB5D22" w:rsidP="00CB23B6">
            <w:pPr>
              <w:keepLines/>
              <w:widowControl w:val="0"/>
              <w:spacing w:after="0" w:line="240" w:lineRule="auto"/>
              <w:jc w:val="both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>Doporučená literatura:</w:t>
            </w:r>
          </w:p>
          <w:p w:rsidR="00BB5D22" w:rsidRPr="00735892" w:rsidRDefault="00BB5D22" w:rsidP="00CB23B6">
            <w:pPr>
              <w:keepLines/>
              <w:widowControl w:val="0"/>
              <w:spacing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MOCNÁ, D. – PETERKA, J. a kol.: </w:t>
            </w:r>
            <w:r w:rsidRPr="00735892">
              <w:rPr>
                <w:i/>
                <w:sz w:val="26"/>
                <w:szCs w:val="26"/>
                <w:lang w:val="cs-CZ"/>
              </w:rPr>
              <w:t>Encyklopedie literárních žánrů</w:t>
            </w:r>
            <w:r w:rsidRPr="00735892">
              <w:rPr>
                <w:sz w:val="26"/>
                <w:szCs w:val="26"/>
                <w:lang w:val="cs-CZ"/>
              </w:rPr>
              <w:t>, Paseka, Praha, 2006</w:t>
            </w:r>
          </w:p>
          <w:p w:rsidR="00BB5D22" w:rsidRPr="00735892" w:rsidRDefault="00BB5D22" w:rsidP="00CB23B6">
            <w:pPr>
              <w:keepLines/>
              <w:widowControl w:val="0"/>
              <w:spacing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ADAMOVIČ, I.: </w:t>
            </w:r>
            <w:r w:rsidRPr="00735892">
              <w:rPr>
                <w:i/>
                <w:sz w:val="26"/>
                <w:szCs w:val="26"/>
                <w:lang w:val="cs-CZ"/>
              </w:rPr>
              <w:t>Slovník české literární fantastiky a science fiction</w:t>
            </w:r>
            <w:r w:rsidRPr="00735892">
              <w:rPr>
                <w:sz w:val="26"/>
                <w:szCs w:val="26"/>
                <w:lang w:val="cs-CZ"/>
              </w:rPr>
              <w:t>, Praha, 1995</w:t>
            </w:r>
          </w:p>
          <w:p w:rsidR="00BB5D22" w:rsidRPr="00735892" w:rsidRDefault="00BB5D22" w:rsidP="00CB23B6">
            <w:pPr>
              <w:keepLines/>
              <w:widowControl w:val="0"/>
              <w:spacing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PRINGLE, DAVID a kol.: </w:t>
            </w:r>
            <w:r w:rsidRPr="00735892">
              <w:rPr>
                <w:i/>
                <w:sz w:val="26"/>
                <w:szCs w:val="26"/>
                <w:lang w:val="cs-CZ"/>
              </w:rPr>
              <w:t>Encyklopedie fantastických světů</w:t>
            </w:r>
            <w:r w:rsidRPr="00735892">
              <w:rPr>
                <w:sz w:val="26"/>
                <w:szCs w:val="26"/>
                <w:lang w:val="cs-CZ"/>
              </w:rPr>
              <w:t>, Albatros, Praha, 2003</w:t>
            </w:r>
          </w:p>
          <w:p w:rsidR="00BB5D22" w:rsidRPr="00735892" w:rsidRDefault="00BB5D22" w:rsidP="00CB23B6">
            <w:pPr>
              <w:keepLines/>
              <w:widowControl w:val="0"/>
              <w:spacing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ZACHOVÁ A.: </w:t>
            </w:r>
            <w:r w:rsidRPr="00735892">
              <w:rPr>
                <w:i/>
                <w:sz w:val="26"/>
                <w:szCs w:val="26"/>
                <w:lang w:val="cs-CZ"/>
              </w:rPr>
              <w:t>Mýty a mýtotvorné příběhy v četbě dětí a mládeže</w:t>
            </w:r>
            <w:r w:rsidRPr="00735892">
              <w:rPr>
                <w:sz w:val="26"/>
                <w:szCs w:val="26"/>
                <w:lang w:val="cs-CZ"/>
              </w:rPr>
              <w:t xml:space="preserve">, in Urbanová, S. a kol: Sedm klíčů, </w:t>
            </w:r>
            <w:proofErr w:type="spellStart"/>
            <w:r w:rsidRPr="00735892">
              <w:rPr>
                <w:sz w:val="26"/>
                <w:szCs w:val="26"/>
                <w:lang w:val="cs-CZ"/>
              </w:rPr>
              <w:t>Votobia</w:t>
            </w:r>
            <w:proofErr w:type="spellEnd"/>
            <w:r w:rsidRPr="00735892">
              <w:rPr>
                <w:sz w:val="26"/>
                <w:szCs w:val="26"/>
                <w:lang w:val="cs-CZ"/>
              </w:rPr>
              <w:t>, 2004</w:t>
            </w:r>
            <w:r w:rsidR="00D76BD1" w:rsidRPr="00735892">
              <w:rPr>
                <w:sz w:val="26"/>
                <w:szCs w:val="26"/>
                <w:lang w:val="cs-CZ"/>
              </w:rPr>
              <w:t>, ISBN 80-7220-185-9,</w:t>
            </w:r>
            <w:r w:rsidRPr="00735892">
              <w:rPr>
                <w:sz w:val="26"/>
                <w:szCs w:val="26"/>
                <w:lang w:val="cs-CZ"/>
              </w:rPr>
              <w:t xml:space="preserve"> s. 240 </w:t>
            </w:r>
            <w:r w:rsidR="00D76BD1" w:rsidRPr="00735892">
              <w:rPr>
                <w:sz w:val="26"/>
                <w:szCs w:val="26"/>
                <w:lang w:val="cs-CZ"/>
              </w:rPr>
              <w:t>–</w:t>
            </w:r>
            <w:r w:rsidRPr="00735892">
              <w:rPr>
                <w:sz w:val="26"/>
                <w:szCs w:val="26"/>
                <w:lang w:val="cs-CZ"/>
              </w:rPr>
              <w:t xml:space="preserve"> 259</w:t>
            </w:r>
          </w:p>
          <w:p w:rsidR="00D76BD1" w:rsidRPr="00735892" w:rsidRDefault="00D76BD1" w:rsidP="00CB23B6">
            <w:pPr>
              <w:keepLines/>
              <w:widowControl w:val="0"/>
              <w:spacing w:after="0" w:line="240" w:lineRule="auto"/>
              <w:rPr>
                <w:sz w:val="26"/>
                <w:szCs w:val="26"/>
                <w:lang w:val="cs-CZ"/>
              </w:rPr>
            </w:pPr>
          </w:p>
          <w:p w:rsidR="00BB5D22" w:rsidRPr="00735892" w:rsidRDefault="00BB5D22" w:rsidP="00CB23B6">
            <w:pPr>
              <w:keepLines/>
              <w:widowControl w:val="0"/>
              <w:spacing w:after="0" w:line="240" w:lineRule="auto"/>
              <w:jc w:val="both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 xml:space="preserve">Internetové zdroje: </w:t>
            </w:r>
          </w:p>
          <w:p w:rsidR="00BB5D22" w:rsidRPr="00735892" w:rsidRDefault="00CC0DDC" w:rsidP="00CB23B6">
            <w:pPr>
              <w:keepLines/>
              <w:widowControl w:val="0"/>
              <w:spacing w:after="0" w:line="240" w:lineRule="auto"/>
              <w:jc w:val="both"/>
              <w:rPr>
                <w:sz w:val="26"/>
                <w:szCs w:val="26"/>
                <w:lang w:val="cs-CZ"/>
              </w:rPr>
            </w:pPr>
            <w:hyperlink r:id="rId12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www.fantasyplanet.cz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13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www.scifiworld.cz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14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www.pevnost.cz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15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www.scifi.cz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16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www.fantazia.sk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17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www.fantasworld.sk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18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www.sfzin.com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19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www.fantasy-scifi.net</w:t>
              </w:r>
            </w:hyperlink>
            <w:r w:rsidR="00BB5D22" w:rsidRPr="00735892">
              <w:rPr>
                <w:sz w:val="26"/>
                <w:szCs w:val="26"/>
                <w:lang w:val="cs-CZ"/>
              </w:rPr>
              <w:t xml:space="preserve">, </w:t>
            </w:r>
            <w:hyperlink r:id="rId20" w:history="1">
              <w:r w:rsidR="00BB5D22" w:rsidRPr="00735892">
                <w:rPr>
                  <w:rStyle w:val="Hypertextovodkaz"/>
                  <w:sz w:val="26"/>
                  <w:szCs w:val="26"/>
                  <w:lang w:val="cs-CZ"/>
                </w:rPr>
                <w:t>www.saspi.cz</w:t>
              </w:r>
            </w:hyperlink>
          </w:p>
          <w:p w:rsidR="00D76BD1" w:rsidRPr="00735892" w:rsidRDefault="00D76BD1" w:rsidP="00CB23B6">
            <w:pPr>
              <w:keepLines/>
              <w:widowControl w:val="0"/>
              <w:spacing w:after="0" w:line="240" w:lineRule="auto"/>
              <w:rPr>
                <w:sz w:val="26"/>
                <w:szCs w:val="26"/>
                <w:lang w:val="cs-CZ"/>
              </w:rPr>
            </w:pPr>
          </w:p>
          <w:p w:rsidR="00BB5D22" w:rsidRPr="00AD091B" w:rsidRDefault="00BB5D22" w:rsidP="00CB23B6">
            <w:pPr>
              <w:keepLines/>
              <w:widowControl w:val="0"/>
              <w:spacing w:after="0" w:line="240" w:lineRule="auto"/>
              <w:rPr>
                <w:b/>
                <w:sz w:val="26"/>
                <w:szCs w:val="26"/>
                <w:lang w:val="cs-CZ"/>
              </w:rPr>
            </w:pPr>
            <w:r w:rsidRPr="00AD091B">
              <w:rPr>
                <w:b/>
                <w:sz w:val="26"/>
                <w:szCs w:val="26"/>
                <w:lang w:val="cs-CZ"/>
              </w:rPr>
              <w:t>Otázky k úkolu:</w:t>
            </w:r>
          </w:p>
          <w:p w:rsidR="00BB5D22" w:rsidRPr="00735892" w:rsidRDefault="00BB5D22" w:rsidP="00CB23B6">
            <w:pPr>
              <w:pStyle w:val="Odstavecseseznamem"/>
              <w:keepLines/>
              <w:widowControl w:val="0"/>
              <w:numPr>
                <w:ilvl w:val="0"/>
                <w:numId w:val="15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Co je fantastická literatur</w:t>
            </w:r>
            <w:r w:rsidR="00E56817">
              <w:rPr>
                <w:sz w:val="26"/>
                <w:szCs w:val="26"/>
                <w:lang w:val="cs-CZ"/>
              </w:rPr>
              <w:t>a</w:t>
            </w:r>
            <w:r w:rsidRPr="00735892">
              <w:rPr>
                <w:sz w:val="26"/>
                <w:szCs w:val="26"/>
                <w:lang w:val="cs-CZ"/>
              </w:rPr>
              <w:t>?</w:t>
            </w:r>
          </w:p>
          <w:p w:rsidR="00BB5D22" w:rsidRPr="00735892" w:rsidRDefault="00BB5D22" w:rsidP="00CB23B6">
            <w:pPr>
              <w:pStyle w:val="Odstavecseseznamem"/>
              <w:keepLines/>
              <w:widowControl w:val="0"/>
              <w:numPr>
                <w:ilvl w:val="0"/>
                <w:numId w:val="15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Jaké jsou její základní rysy, co se týče výstavby příběhu (kompozice)?</w:t>
            </w:r>
          </w:p>
          <w:p w:rsidR="001525A5" w:rsidRPr="00735892" w:rsidRDefault="001525A5" w:rsidP="00CB23B6">
            <w:pPr>
              <w:pStyle w:val="KVslovankol"/>
              <w:keepLines/>
              <w:widowControl w:val="0"/>
              <w:numPr>
                <w:ilvl w:val="0"/>
                <w:numId w:val="0"/>
              </w:numPr>
              <w:tabs>
                <w:tab w:val="clear" w:pos="993"/>
                <w:tab w:val="left" w:pos="-2519"/>
                <w:tab w:val="left" w:pos="984"/>
              </w:tabs>
              <w:suppressAutoHyphens/>
              <w:snapToGrid w:val="0"/>
              <w:spacing w:after="0" w:line="360" w:lineRule="auto"/>
              <w:ind w:hanging="21"/>
              <w:rPr>
                <w:szCs w:val="26"/>
              </w:rPr>
            </w:pPr>
          </w:p>
        </w:tc>
      </w:tr>
      <w:tr w:rsidR="007B47A2" w:rsidRPr="00735892" w:rsidTr="00CB23B6">
        <w:trPr>
          <w:gridAfter w:val="1"/>
          <w:wAfter w:w="142" w:type="dxa"/>
          <w:trHeight w:val="864"/>
        </w:trPr>
        <w:tc>
          <w:tcPr>
            <w:tcW w:w="1005" w:type="dxa"/>
            <w:gridSpan w:val="2"/>
            <w:shd w:val="clear" w:color="auto" w:fill="auto"/>
          </w:tcPr>
          <w:p w:rsidR="007B47A2" w:rsidRPr="00735892" w:rsidRDefault="007B47A2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5C0D52" w:rsidRPr="00735892" w:rsidRDefault="00A450AC" w:rsidP="00CB23B6">
            <w:pPr>
              <w:snapToGrid w:val="0"/>
              <w:spacing w:after="0" w:line="240" w:lineRule="auto"/>
              <w:jc w:val="center"/>
              <w:rPr>
                <w:rStyle w:val="Siln"/>
                <w:b w:val="0"/>
                <w:bCs w:val="0"/>
                <w:sz w:val="26"/>
                <w:szCs w:val="26"/>
                <w:lang w:val="cs-CZ"/>
              </w:rPr>
            </w:pPr>
            <w:r w:rsidRPr="00735892">
              <w:rPr>
                <w:rStyle w:val="Siln"/>
                <w:b w:val="0"/>
                <w:bCs w:val="0"/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3B113BE8" wp14:editId="1F340CBF">
                  <wp:extent cx="235392" cy="372238"/>
                  <wp:effectExtent l="19050" t="0" r="0" b="0"/>
                  <wp:docPr id="17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33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rStyle w:val="Siln"/>
                <w:b w:val="0"/>
                <w:bCs w:val="0"/>
                <w:sz w:val="26"/>
                <w:szCs w:val="26"/>
                <w:lang w:val="cs-CZ"/>
              </w:rPr>
            </w:pPr>
          </w:p>
          <w:p w:rsidR="00A450AC" w:rsidRPr="00735892" w:rsidRDefault="00A450AC" w:rsidP="00CB23B6">
            <w:pPr>
              <w:snapToGrid w:val="0"/>
              <w:spacing w:after="0" w:line="240" w:lineRule="auto"/>
              <w:jc w:val="center"/>
              <w:rPr>
                <w:rStyle w:val="Siln"/>
                <w:b w:val="0"/>
                <w:bCs w:val="0"/>
                <w:sz w:val="26"/>
                <w:szCs w:val="26"/>
                <w:lang w:val="cs-CZ"/>
              </w:rPr>
            </w:pPr>
            <w:r w:rsidRPr="00735892">
              <w:rPr>
                <w:rStyle w:val="Siln"/>
                <w:b w:val="0"/>
                <w:bCs w:val="0"/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2AD9D095" wp14:editId="0123ABC4">
                  <wp:extent cx="381000" cy="333375"/>
                  <wp:effectExtent l="19050" t="0" r="0" b="0"/>
                  <wp:docPr id="18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shd w:val="clear" w:color="auto" w:fill="auto"/>
            <w:vAlign w:val="center"/>
          </w:tcPr>
          <w:p w:rsidR="007B47A2" w:rsidRPr="00735892" w:rsidRDefault="00716771" w:rsidP="00CB23B6">
            <w:pPr>
              <w:pStyle w:val="KVslovankol"/>
              <w:numPr>
                <w:ilvl w:val="0"/>
                <w:numId w:val="0"/>
              </w:numPr>
              <w:tabs>
                <w:tab w:val="clear" w:pos="993"/>
                <w:tab w:val="left" w:pos="-2519"/>
              </w:tabs>
              <w:suppressAutoHyphens/>
              <w:snapToGrid w:val="0"/>
              <w:spacing w:before="120" w:after="0"/>
              <w:rPr>
                <w:rStyle w:val="Siln"/>
                <w:bCs w:val="0"/>
                <w:color w:val="auto"/>
                <w:szCs w:val="26"/>
              </w:rPr>
            </w:pPr>
            <w:r w:rsidRPr="00735892">
              <w:rPr>
                <w:rStyle w:val="Siln"/>
                <w:bCs w:val="0"/>
                <w:color w:val="auto"/>
                <w:szCs w:val="26"/>
              </w:rPr>
              <w:t xml:space="preserve">2. </w:t>
            </w:r>
            <w:r w:rsidR="00BB5D22" w:rsidRPr="00735892">
              <w:rPr>
                <w:rStyle w:val="Siln"/>
                <w:bCs w:val="0"/>
                <w:color w:val="auto"/>
                <w:szCs w:val="26"/>
              </w:rPr>
              <w:t>Různé tváře fantazie</w:t>
            </w:r>
          </w:p>
          <w:p w:rsidR="00D76BD1" w:rsidRPr="00735892" w:rsidRDefault="00E56817" w:rsidP="00CB23B6">
            <w:pPr>
              <w:spacing w:after="0"/>
              <w:jc w:val="both"/>
              <w:rPr>
                <w:sz w:val="26"/>
                <w:szCs w:val="26"/>
                <w:lang w:val="cs-CZ"/>
              </w:rPr>
            </w:pPr>
            <w:r>
              <w:rPr>
                <w:sz w:val="26"/>
                <w:szCs w:val="26"/>
                <w:lang w:val="cs-CZ"/>
              </w:rPr>
              <w:t>Jmenujte</w:t>
            </w:r>
            <w:r w:rsidR="00D76BD1" w:rsidRPr="00735892">
              <w:rPr>
                <w:sz w:val="26"/>
                <w:szCs w:val="26"/>
                <w:lang w:val="cs-CZ"/>
              </w:rPr>
              <w:t xml:space="preserve"> co největší počet </w:t>
            </w:r>
            <w:r>
              <w:rPr>
                <w:sz w:val="26"/>
                <w:szCs w:val="26"/>
                <w:lang w:val="cs-CZ"/>
              </w:rPr>
              <w:t>témat, jež zpracovává fantastická literatura</w:t>
            </w:r>
            <w:r w:rsidR="00D76BD1" w:rsidRPr="00735892">
              <w:rPr>
                <w:sz w:val="26"/>
                <w:szCs w:val="26"/>
                <w:lang w:val="cs-CZ"/>
              </w:rPr>
              <w:t xml:space="preserve">. </w:t>
            </w:r>
            <w:r>
              <w:rPr>
                <w:sz w:val="26"/>
                <w:szCs w:val="26"/>
                <w:lang w:val="cs-CZ"/>
              </w:rPr>
              <w:t>Zapisujte</w:t>
            </w:r>
            <w:r w:rsidR="00D76BD1" w:rsidRPr="00735892">
              <w:rPr>
                <w:sz w:val="26"/>
                <w:szCs w:val="26"/>
                <w:lang w:val="cs-CZ"/>
              </w:rPr>
              <w:t xml:space="preserve"> nápady na tabuli. Poté společně vyřaďte ty, které do fantastické literatury nepatří</w:t>
            </w:r>
            <w:r>
              <w:rPr>
                <w:sz w:val="26"/>
                <w:szCs w:val="26"/>
                <w:lang w:val="cs-CZ"/>
              </w:rPr>
              <w:t xml:space="preserve">. </w:t>
            </w:r>
          </w:p>
          <w:p w:rsidR="00A450AC" w:rsidRPr="00735892" w:rsidRDefault="00A450AC" w:rsidP="00CB23B6">
            <w:pPr>
              <w:spacing w:after="0"/>
              <w:rPr>
                <w:sz w:val="26"/>
                <w:szCs w:val="26"/>
                <w:lang w:val="cs-CZ"/>
              </w:rPr>
            </w:pPr>
          </w:p>
          <w:p w:rsidR="00D76BD1" w:rsidRPr="00735892" w:rsidRDefault="00D76BD1" w:rsidP="00CB23B6">
            <w:pPr>
              <w:spacing w:after="0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>Cíl úkolu:</w:t>
            </w:r>
          </w:p>
          <w:p w:rsidR="00D76BD1" w:rsidRPr="00735892" w:rsidRDefault="00D76BD1" w:rsidP="00CB23B6">
            <w:pPr>
              <w:spacing w:after="0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Cílem klasifikace žánrů je upozornit na dvě základní formy fantastické literatury – science fiction (založená na vědeckých motivech, ukotvená </w:t>
            </w:r>
            <w:r w:rsidR="006D43B2" w:rsidRPr="00735892">
              <w:rPr>
                <w:sz w:val="26"/>
                <w:szCs w:val="26"/>
                <w:lang w:val="cs-CZ"/>
              </w:rPr>
              <w:t xml:space="preserve">především </w:t>
            </w:r>
            <w:r w:rsidRPr="00735892">
              <w:rPr>
                <w:sz w:val="26"/>
                <w:szCs w:val="26"/>
                <w:lang w:val="cs-CZ"/>
              </w:rPr>
              <w:t>v budoucnosti) a fantasy (má kořeny v minulosti – v mýtu a pohádce, motivy jsou převážně magické).</w:t>
            </w:r>
            <w:r w:rsidR="00622194" w:rsidRPr="00735892">
              <w:rPr>
                <w:sz w:val="26"/>
                <w:szCs w:val="26"/>
                <w:lang w:val="cs-CZ"/>
              </w:rPr>
              <w:t xml:space="preserve"> Vedle těchto základních žánrů existují i další typy, např. fantasy literatura se dále člení </w:t>
            </w:r>
            <w:proofErr w:type="gramStart"/>
            <w:r w:rsidR="00622194" w:rsidRPr="00735892">
              <w:rPr>
                <w:sz w:val="26"/>
                <w:szCs w:val="26"/>
                <w:lang w:val="cs-CZ"/>
              </w:rPr>
              <w:t>na</w:t>
            </w:r>
            <w:proofErr w:type="gramEnd"/>
            <w:r w:rsidR="00622194" w:rsidRPr="00735892">
              <w:rPr>
                <w:sz w:val="26"/>
                <w:szCs w:val="26"/>
                <w:lang w:val="cs-CZ"/>
              </w:rPr>
              <w:t xml:space="preserve">: </w:t>
            </w:r>
            <w:proofErr w:type="spellStart"/>
            <w:r w:rsidR="00622194" w:rsidRPr="00735892">
              <w:rPr>
                <w:sz w:val="26"/>
                <w:szCs w:val="26"/>
                <w:lang w:val="cs-CZ"/>
              </w:rPr>
              <w:t>sword</w:t>
            </w:r>
            <w:proofErr w:type="spellEnd"/>
            <w:r w:rsidR="006D43B2" w:rsidRPr="00735892">
              <w:rPr>
                <w:sz w:val="26"/>
                <w:szCs w:val="26"/>
                <w:lang w:val="cs-CZ"/>
              </w:rPr>
              <w:t xml:space="preserve"> </w:t>
            </w:r>
            <w:r w:rsidR="00622194" w:rsidRPr="00735892">
              <w:rPr>
                <w:sz w:val="26"/>
                <w:szCs w:val="26"/>
                <w:lang w:val="cs-CZ"/>
              </w:rPr>
              <w:t>&amp;</w:t>
            </w:r>
            <w:r w:rsidR="006D43B2" w:rsidRPr="00735892">
              <w:rPr>
                <w:sz w:val="26"/>
                <w:szCs w:val="26"/>
                <w:lang w:val="cs-CZ"/>
              </w:rPr>
              <w:t xml:space="preserve"> </w:t>
            </w:r>
            <w:proofErr w:type="spellStart"/>
            <w:r w:rsidR="00622194" w:rsidRPr="00735892">
              <w:rPr>
                <w:sz w:val="26"/>
                <w:szCs w:val="26"/>
                <w:lang w:val="cs-CZ"/>
              </w:rPr>
              <w:t>sorcery</w:t>
            </w:r>
            <w:proofErr w:type="spellEnd"/>
            <w:r w:rsidR="00622194" w:rsidRPr="00735892">
              <w:rPr>
                <w:sz w:val="26"/>
                <w:szCs w:val="26"/>
                <w:lang w:val="cs-CZ"/>
              </w:rPr>
              <w:t xml:space="preserve"> (meč a magie) – např. série o barbaru </w:t>
            </w:r>
            <w:proofErr w:type="spellStart"/>
            <w:r w:rsidR="00622194" w:rsidRPr="00735892">
              <w:rPr>
                <w:sz w:val="26"/>
                <w:szCs w:val="26"/>
                <w:lang w:val="cs-CZ"/>
              </w:rPr>
              <w:t>Conanovi</w:t>
            </w:r>
            <w:proofErr w:type="spellEnd"/>
            <w:r w:rsidR="00622194" w:rsidRPr="00735892">
              <w:rPr>
                <w:sz w:val="26"/>
                <w:szCs w:val="26"/>
                <w:lang w:val="cs-CZ"/>
              </w:rPr>
              <w:t xml:space="preserve"> od Roberta Ervina </w:t>
            </w:r>
            <w:proofErr w:type="spellStart"/>
            <w:r w:rsidR="00622194" w:rsidRPr="00735892">
              <w:rPr>
                <w:sz w:val="26"/>
                <w:szCs w:val="26"/>
                <w:lang w:val="cs-CZ"/>
              </w:rPr>
              <w:t>Howarda</w:t>
            </w:r>
            <w:proofErr w:type="spellEnd"/>
            <w:r w:rsidR="00622194" w:rsidRPr="00735892">
              <w:rPr>
                <w:sz w:val="26"/>
                <w:szCs w:val="26"/>
                <w:lang w:val="cs-CZ"/>
              </w:rPr>
              <w:t xml:space="preserve">, hrdinská fantasy – Tolkienův Pán prstenů, </w:t>
            </w:r>
            <w:proofErr w:type="spellStart"/>
            <w:r w:rsidR="00622194" w:rsidRPr="00735892">
              <w:rPr>
                <w:sz w:val="26"/>
                <w:szCs w:val="26"/>
                <w:lang w:val="cs-CZ"/>
              </w:rPr>
              <w:t>dark</w:t>
            </w:r>
            <w:proofErr w:type="spellEnd"/>
            <w:r w:rsidR="00622194" w:rsidRPr="00735892">
              <w:rPr>
                <w:sz w:val="26"/>
                <w:szCs w:val="26"/>
                <w:lang w:val="cs-CZ"/>
              </w:rPr>
              <w:t xml:space="preserve"> fantasy (s p</w:t>
            </w:r>
            <w:bookmarkStart w:id="0" w:name="_GoBack"/>
            <w:bookmarkEnd w:id="0"/>
            <w:r w:rsidR="00622194" w:rsidRPr="00735892">
              <w:rPr>
                <w:sz w:val="26"/>
                <w:szCs w:val="26"/>
                <w:lang w:val="cs-CZ"/>
              </w:rPr>
              <w:t xml:space="preserve">rvky hororu), science fantasy (s prvky sci-fi), humorná (satirická, parodická) fantasy – knihy </w:t>
            </w:r>
            <w:proofErr w:type="spellStart"/>
            <w:r w:rsidR="00622194" w:rsidRPr="00735892">
              <w:rPr>
                <w:sz w:val="26"/>
                <w:szCs w:val="26"/>
                <w:lang w:val="cs-CZ"/>
              </w:rPr>
              <w:t>Terry</w:t>
            </w:r>
            <w:proofErr w:type="spellEnd"/>
            <w:r w:rsidR="00622194" w:rsidRPr="00735892">
              <w:rPr>
                <w:sz w:val="26"/>
                <w:szCs w:val="26"/>
                <w:lang w:val="cs-CZ"/>
              </w:rPr>
              <w:t xml:space="preserve"> </w:t>
            </w:r>
            <w:proofErr w:type="spellStart"/>
            <w:r w:rsidR="00622194" w:rsidRPr="00735892">
              <w:rPr>
                <w:sz w:val="26"/>
                <w:szCs w:val="26"/>
                <w:lang w:val="cs-CZ"/>
              </w:rPr>
              <w:t>Pratchetta</w:t>
            </w:r>
            <w:proofErr w:type="spellEnd"/>
            <w:r w:rsidR="00622194" w:rsidRPr="00735892">
              <w:rPr>
                <w:sz w:val="26"/>
                <w:szCs w:val="26"/>
                <w:lang w:val="cs-CZ"/>
              </w:rPr>
              <w:t xml:space="preserve"> ad.</w:t>
            </w:r>
          </w:p>
          <w:p w:rsidR="00D76BD1" w:rsidRPr="00735892" w:rsidRDefault="00D76BD1" w:rsidP="00CB23B6">
            <w:pPr>
              <w:spacing w:after="0"/>
              <w:rPr>
                <w:sz w:val="26"/>
                <w:szCs w:val="26"/>
                <w:lang w:val="cs-CZ"/>
              </w:rPr>
            </w:pPr>
          </w:p>
          <w:p w:rsidR="00D76BD1" w:rsidRPr="00553910" w:rsidRDefault="00D76BD1" w:rsidP="00CB23B6">
            <w:pPr>
              <w:spacing w:after="0"/>
              <w:rPr>
                <w:b/>
                <w:sz w:val="26"/>
                <w:szCs w:val="26"/>
                <w:lang w:val="cs-CZ"/>
              </w:rPr>
            </w:pPr>
            <w:r w:rsidRPr="00553910">
              <w:rPr>
                <w:b/>
                <w:sz w:val="26"/>
                <w:szCs w:val="26"/>
                <w:lang w:val="cs-CZ"/>
              </w:rPr>
              <w:t>Otázky k úkolu:</w:t>
            </w:r>
          </w:p>
          <w:p w:rsidR="00D76BD1" w:rsidRPr="00735892" w:rsidRDefault="00D76BD1" w:rsidP="00CB23B6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Jaké máme dva základní druhy fantastické literatury?</w:t>
            </w:r>
          </w:p>
          <w:p w:rsidR="00D76BD1" w:rsidRPr="00735892" w:rsidRDefault="00D76BD1" w:rsidP="00CB23B6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Čím se od sebe liší? Co je pro ně příznačné?</w:t>
            </w:r>
          </w:p>
          <w:p w:rsidR="00D76BD1" w:rsidRPr="00735892" w:rsidRDefault="00D76BD1" w:rsidP="00CB23B6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Dokážete vyjmenovat další formy těchto žánrů?</w:t>
            </w:r>
          </w:p>
          <w:p w:rsidR="007B47A2" w:rsidRPr="00735892" w:rsidRDefault="007B47A2" w:rsidP="00CB23B6">
            <w:pPr>
              <w:spacing w:after="0"/>
              <w:jc w:val="both"/>
              <w:rPr>
                <w:rStyle w:val="Siln"/>
                <w:b w:val="0"/>
                <w:bCs w:val="0"/>
                <w:sz w:val="26"/>
                <w:szCs w:val="26"/>
                <w:lang w:val="cs-CZ"/>
              </w:rPr>
            </w:pPr>
          </w:p>
        </w:tc>
      </w:tr>
      <w:tr w:rsidR="006F0717" w:rsidRPr="00735892" w:rsidTr="00CB23B6">
        <w:trPr>
          <w:gridAfter w:val="1"/>
          <w:wAfter w:w="142" w:type="dxa"/>
          <w:trHeight w:val="864"/>
        </w:trPr>
        <w:tc>
          <w:tcPr>
            <w:tcW w:w="1005" w:type="dxa"/>
            <w:gridSpan w:val="2"/>
            <w:shd w:val="clear" w:color="auto" w:fill="auto"/>
          </w:tcPr>
          <w:p w:rsidR="006F0717" w:rsidRPr="00735892" w:rsidRDefault="006F0717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F0717" w:rsidRDefault="00E56817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>
              <w:rPr>
                <w:noProof/>
                <w:lang w:val="cs-CZ" w:eastAsia="cs-CZ" w:bidi="ar-SA"/>
              </w:rPr>
              <w:drawing>
                <wp:inline distT="0" distB="0" distL="0" distR="0" wp14:anchorId="50812431" wp14:editId="0556492B">
                  <wp:extent cx="397510" cy="28638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6817" w:rsidRPr="00735892" w:rsidRDefault="00E56817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 w:rsidRPr="00735892">
              <w:rPr>
                <w:rStyle w:val="Siln"/>
                <w:b w:val="0"/>
                <w:bCs w:val="0"/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5A419BA2" wp14:editId="21FC8BB7">
                  <wp:extent cx="381000" cy="333375"/>
                  <wp:effectExtent l="19050" t="0" r="0" b="0"/>
                  <wp:docPr id="3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333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shd w:val="clear" w:color="auto" w:fill="auto"/>
            <w:vAlign w:val="center"/>
          </w:tcPr>
          <w:p w:rsidR="006F0717" w:rsidRPr="00735892" w:rsidRDefault="006F0717" w:rsidP="00CB23B6">
            <w:pPr>
              <w:spacing w:before="120" w:after="0"/>
              <w:contextualSpacing/>
              <w:jc w:val="both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 xml:space="preserve">3. </w:t>
            </w:r>
            <w:r w:rsidR="00D76BD1" w:rsidRPr="00735892">
              <w:rPr>
                <w:b/>
                <w:sz w:val="26"/>
                <w:szCs w:val="26"/>
                <w:lang w:val="cs-CZ"/>
              </w:rPr>
              <w:t>Budování fantazijních světů</w:t>
            </w:r>
          </w:p>
          <w:p w:rsidR="00D76BD1" w:rsidRPr="00735892" w:rsidRDefault="00D76BD1" w:rsidP="00CB23B6">
            <w:pPr>
              <w:contextualSpacing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Žáci mají k dispozici úryvky ze dvou významných děl fantasy literatury. Jejich úkolem je texty přečíst a pokusit se zodpovědět tyto otázky:</w:t>
            </w:r>
          </w:p>
          <w:p w:rsidR="00D76BD1" w:rsidRPr="00735892" w:rsidRDefault="00D76BD1" w:rsidP="00CB23B6">
            <w:pPr>
              <w:pStyle w:val="Odstavecseseznamem"/>
              <w:numPr>
                <w:ilvl w:val="0"/>
                <w:numId w:val="25"/>
              </w:numPr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Poznáte, z jakých knih je citováno?</w:t>
            </w:r>
          </w:p>
          <w:p w:rsidR="00D76BD1" w:rsidRPr="00735892" w:rsidRDefault="00D76BD1" w:rsidP="00CB23B6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Čím se popisované světy liší od našeho skutečného? Nemusíte vycházet pouze z daných úryvků, ale také z vlastní čtenářské</w:t>
            </w:r>
            <w:r w:rsidR="00151AB2" w:rsidRPr="00735892">
              <w:rPr>
                <w:sz w:val="26"/>
                <w:szCs w:val="26"/>
                <w:lang w:val="cs-CZ"/>
              </w:rPr>
              <w:t xml:space="preserve"> zkušenosti</w:t>
            </w:r>
            <w:r w:rsidRPr="00735892">
              <w:rPr>
                <w:sz w:val="26"/>
                <w:szCs w:val="26"/>
                <w:lang w:val="cs-CZ"/>
              </w:rPr>
              <w:t>, popř.</w:t>
            </w:r>
            <w:r w:rsidR="00151AB2" w:rsidRPr="00735892">
              <w:rPr>
                <w:sz w:val="26"/>
                <w:szCs w:val="26"/>
                <w:lang w:val="cs-CZ"/>
              </w:rPr>
              <w:t xml:space="preserve"> i</w:t>
            </w:r>
            <w:r w:rsidRPr="00735892">
              <w:rPr>
                <w:sz w:val="26"/>
                <w:szCs w:val="26"/>
                <w:lang w:val="cs-CZ"/>
              </w:rPr>
              <w:t xml:space="preserve"> divácké (obě díla byla též zfilmována).</w:t>
            </w:r>
          </w:p>
          <w:p w:rsidR="00D76BD1" w:rsidRPr="00735892" w:rsidRDefault="00D76BD1" w:rsidP="00CB23B6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Znáte nějaké další fantazijní světy?</w:t>
            </w:r>
          </w:p>
          <w:p w:rsidR="00D76BD1" w:rsidRPr="00735892" w:rsidRDefault="00D76BD1" w:rsidP="00CB23B6">
            <w:pPr>
              <w:contextualSpacing/>
              <w:rPr>
                <w:i/>
                <w:sz w:val="26"/>
                <w:szCs w:val="26"/>
                <w:lang w:val="cs-CZ"/>
              </w:rPr>
            </w:pPr>
          </w:p>
          <w:tbl>
            <w:tblPr>
              <w:tblW w:w="82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38"/>
            </w:tblGrid>
            <w:tr w:rsidR="00001AAA" w:rsidRPr="00735892" w:rsidTr="00001AAA">
              <w:trPr>
                <w:trHeight w:val="651"/>
              </w:trPr>
              <w:tc>
                <w:tcPr>
                  <w:tcW w:w="8238" w:type="dxa"/>
                  <w:shd w:val="clear" w:color="auto" w:fill="E5B8B7" w:themeFill="accent2" w:themeFillTint="66"/>
                </w:tcPr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contextualSpacing/>
                    <w:suppressOverlap/>
                    <w:rPr>
                      <w:b/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b/>
                      <w:sz w:val="26"/>
                      <w:szCs w:val="26"/>
                      <w:lang w:val="cs-CZ"/>
                    </w:rPr>
                    <w:t>Text 1</w:t>
                  </w: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contextualSpacing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>V Bradavicích bylo sto čtyřicet dva schodišť; některá široká a prostorná, jiná naopak úzká rozviklaná. Některá v pátek vedla jinam než jindy a na dalších v půli najednou zmizel schod a museli jste si pamatovat, že ho máte přeskočit. Byly tam dveře, které se neotevřely, pokud jste je o to zdvořile nepožádaly a dveře, které vůbec nebyly dveře, nýbrž pevné zdi, a ty to jen předstíraly.</w:t>
                  </w:r>
                  <w:r w:rsidRPr="00735892">
                    <w:rPr>
                      <w:rStyle w:val="Znakapoznpodarou"/>
                      <w:sz w:val="26"/>
                      <w:szCs w:val="26"/>
                      <w:lang w:val="cs-CZ"/>
                    </w:rPr>
                    <w:footnoteReference w:id="1"/>
                  </w: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contextualSpacing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contextualSpacing/>
                    <w:suppressOverlap/>
                    <w:rPr>
                      <w:b/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b/>
                      <w:sz w:val="26"/>
                      <w:szCs w:val="26"/>
                      <w:lang w:val="cs-CZ"/>
                    </w:rPr>
                    <w:lastRenderedPageBreak/>
                    <w:t>Text 2</w:t>
                  </w: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contextualSpacing/>
                    <w:suppressOverlap/>
                    <w:jc w:val="both"/>
                    <w:rPr>
                      <w:i/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Na tomto místě se asi musíme na chvilku zastavit, abychom vysvětlili jednu zvláštnost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fantázijského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zeměpisu. Země a moře, pohoří a říční toky tam neleží pevně jako ve světě lidí. Bylo by naprosto vyloučeno chtít nakreslit mapu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Fantázie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>. Tam se nikdy nedá s jistotou říci, která země hraničí s kterou. Dokonce světové strany se mění podle končiny, v níž se člověk právě nalézá. Léto a zima, den a noc se v každé krajině řídí jinými zákony. Můžeme přijít ze sluncem rozpálené pouště a hned vedle se začneme brodit arktickými sněžnými poli. V tomto světě se nevysky</w:t>
                  </w:r>
                  <w:r w:rsidR="00FF0898">
                    <w:rPr>
                      <w:sz w:val="26"/>
                      <w:szCs w:val="26"/>
                      <w:lang w:val="cs-CZ"/>
                    </w:rPr>
                    <w:t xml:space="preserve">tuje žádná měřitelná vzdálenost, </w:t>
                  </w: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a tak mají slova „blízko“ nebo „daleko“ jiný význam. Všechny tyto věci závisí na stavu duše a na vůli toho, kdo putuje po určité cestě. Protože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Fantázie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nemá hranic, může být její střed kdekoli – nebo lépe řečeno, je odevšud stejně blízko nebo daleko. Zcela to záleží na tom, kdo se chce dostat do středu.</w:t>
                  </w:r>
                  <w:r w:rsidRPr="00735892">
                    <w:rPr>
                      <w:rStyle w:val="Znakapoznpodarou"/>
                      <w:sz w:val="26"/>
                      <w:szCs w:val="26"/>
                      <w:lang w:val="cs-CZ"/>
                    </w:rPr>
                    <w:footnoteReference w:id="2"/>
                  </w:r>
                </w:p>
              </w:tc>
            </w:tr>
          </w:tbl>
          <w:p w:rsidR="00D76BD1" w:rsidRPr="00735892" w:rsidRDefault="00D76BD1" w:rsidP="00CB23B6">
            <w:pPr>
              <w:spacing w:after="0" w:line="240" w:lineRule="auto"/>
              <w:contextualSpacing/>
              <w:rPr>
                <w:sz w:val="26"/>
                <w:szCs w:val="26"/>
                <w:lang w:val="cs-CZ"/>
              </w:rPr>
            </w:pPr>
          </w:p>
          <w:p w:rsidR="00001AAA" w:rsidRPr="00735892" w:rsidRDefault="00001AAA" w:rsidP="00CB23B6">
            <w:pPr>
              <w:contextualSpacing/>
              <w:rPr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>Metodické poznámky</w:t>
            </w:r>
            <w:r w:rsidRPr="00735892">
              <w:rPr>
                <w:sz w:val="26"/>
                <w:szCs w:val="26"/>
                <w:lang w:val="cs-CZ"/>
              </w:rPr>
              <w:t>:</w:t>
            </w:r>
          </w:p>
          <w:p w:rsidR="00001AAA" w:rsidRPr="00735892" w:rsidRDefault="00001AAA" w:rsidP="00CB23B6">
            <w:pPr>
              <w:contextualSpacing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Zadání mohou žáci plnit ve dvojicích. Své odpovědi poté konfrontují s ostatními.</w:t>
            </w:r>
          </w:p>
          <w:p w:rsidR="00001AAA" w:rsidRPr="00735892" w:rsidRDefault="00001AAA" w:rsidP="00CB23B6">
            <w:pPr>
              <w:contextualSpacing/>
              <w:rPr>
                <w:b/>
                <w:sz w:val="26"/>
                <w:szCs w:val="26"/>
                <w:lang w:val="cs-CZ"/>
              </w:rPr>
            </w:pPr>
          </w:p>
          <w:p w:rsidR="00001AAA" w:rsidRPr="00735892" w:rsidRDefault="00001AAA" w:rsidP="00CB23B6">
            <w:pPr>
              <w:contextualSpacing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 xml:space="preserve">Cíl úkolu: </w:t>
            </w:r>
          </w:p>
          <w:p w:rsidR="00001AAA" w:rsidRPr="00735892" w:rsidRDefault="00001AAA" w:rsidP="00CB23B6">
            <w:pPr>
              <w:contextualSpacing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Cílem úkolu je uvědomit si specifický časoprostor fantazijních světů (jiné nebo žádné fyzikální zákony).</w:t>
            </w:r>
          </w:p>
          <w:p w:rsidR="006F0717" w:rsidRPr="00735892" w:rsidRDefault="006F0717" w:rsidP="00CB23B6">
            <w:pPr>
              <w:tabs>
                <w:tab w:val="left" w:pos="720"/>
                <w:tab w:val="left" w:pos="900"/>
                <w:tab w:val="left" w:pos="1440"/>
              </w:tabs>
              <w:spacing w:after="0" w:line="360" w:lineRule="auto"/>
              <w:jc w:val="both"/>
              <w:rPr>
                <w:sz w:val="26"/>
                <w:szCs w:val="26"/>
                <w:lang w:val="cs-CZ"/>
              </w:rPr>
            </w:pPr>
          </w:p>
        </w:tc>
      </w:tr>
      <w:tr w:rsidR="00B40875" w:rsidRPr="00735892" w:rsidTr="00CB23B6">
        <w:trPr>
          <w:gridAfter w:val="1"/>
          <w:wAfter w:w="142" w:type="dxa"/>
          <w:trHeight w:val="864"/>
        </w:trPr>
        <w:tc>
          <w:tcPr>
            <w:tcW w:w="1005" w:type="dxa"/>
            <w:gridSpan w:val="2"/>
            <w:shd w:val="clear" w:color="auto" w:fill="auto"/>
          </w:tcPr>
          <w:p w:rsidR="00B40875" w:rsidRPr="00735892" w:rsidRDefault="00CB23B6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>
              <w:rPr>
                <w:noProof/>
                <w:lang w:val="cs-CZ" w:eastAsia="cs-CZ" w:bidi="ar-SA"/>
              </w:rPr>
              <w:lastRenderedPageBreak/>
              <w:drawing>
                <wp:inline distT="0" distB="0" distL="0" distR="0" wp14:anchorId="7088BA9A" wp14:editId="486B9EF4">
                  <wp:extent cx="397510" cy="286385"/>
                  <wp:effectExtent l="0" t="0" r="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shd w:val="clear" w:color="auto" w:fill="auto"/>
            <w:vAlign w:val="center"/>
          </w:tcPr>
          <w:p w:rsidR="00B40875" w:rsidRPr="00735892" w:rsidRDefault="00E26558" w:rsidP="00CB23B6">
            <w:pPr>
              <w:tabs>
                <w:tab w:val="left" w:pos="3735"/>
              </w:tabs>
              <w:spacing w:before="120" w:after="0" w:line="360" w:lineRule="auto"/>
              <w:jc w:val="both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 xml:space="preserve">4. Pohledy na </w:t>
            </w:r>
            <w:proofErr w:type="spellStart"/>
            <w:r w:rsidRPr="00735892">
              <w:rPr>
                <w:b/>
                <w:sz w:val="26"/>
                <w:szCs w:val="26"/>
                <w:lang w:val="cs-CZ"/>
              </w:rPr>
              <w:t>Harryho</w:t>
            </w:r>
            <w:proofErr w:type="spellEnd"/>
          </w:p>
          <w:tbl>
            <w:tblPr>
              <w:tblW w:w="8213" w:type="dxa"/>
              <w:tblInd w:w="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5DFEC" w:themeFill="accent4" w:themeFillTint="33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213"/>
            </w:tblGrid>
            <w:tr w:rsidR="00001AAA" w:rsidRPr="00735892" w:rsidTr="00E26558">
              <w:trPr>
                <w:trHeight w:val="639"/>
              </w:trPr>
              <w:tc>
                <w:tcPr>
                  <w:tcW w:w="8213" w:type="dxa"/>
                  <w:shd w:val="clear" w:color="auto" w:fill="E5DFEC" w:themeFill="accent4" w:themeFillTint="33"/>
                </w:tcPr>
                <w:p w:rsidR="001033D4" w:rsidRPr="00735892" w:rsidRDefault="001033D4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V den svých jedenáctých narozenin se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Harry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dozvídá, že jeho rodiče byli čarodějové a stejně jako oni má i on po prázdninách začít navštěvovat v</w:t>
                  </w:r>
                  <w:r w:rsidR="00FF0898">
                    <w:rPr>
                      <w:sz w:val="26"/>
                      <w:szCs w:val="26"/>
                      <w:lang w:val="cs-CZ"/>
                    </w:rPr>
                    <w:t> </w:t>
                  </w:r>
                  <w:r w:rsidRPr="00735892">
                    <w:rPr>
                      <w:sz w:val="26"/>
                      <w:szCs w:val="26"/>
                      <w:lang w:val="cs-CZ"/>
                    </w:rPr>
                    <w:t>Bradavicích</w:t>
                  </w:r>
                  <w:r w:rsidR="00FF0898">
                    <w:rPr>
                      <w:sz w:val="26"/>
                      <w:szCs w:val="26"/>
                      <w:lang w:val="cs-CZ"/>
                    </w:rPr>
                    <w:t xml:space="preserve"> </w:t>
                  </w: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školu pro čaroděje. Jeho životní situace se díky tomu zásadně </w:t>
                  </w:r>
                  <w:proofErr w:type="gramStart"/>
                  <w:r w:rsidRPr="00735892">
                    <w:rPr>
                      <w:sz w:val="26"/>
                      <w:szCs w:val="26"/>
                      <w:lang w:val="cs-CZ"/>
                    </w:rPr>
                    <w:t>proměňuje (...).</w:t>
                  </w:r>
                  <w:proofErr w:type="gramEnd"/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V Bradavicích se opakovaně zaplétá do nebezpečných dobrodružných situací (odhaluje tajemství kamene mudrců, obsah tajemné komnaty, objasňuje příběh vězně z Azkabanu ap. – základní dobrodružná zápletka je schematicky explicitně obsažena již v samotném názvu příslušného dílu.) Ve zkouškách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Harry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vždy obstojí a může jet domů na prázdniny.</w:t>
                  </w: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tabs>
                      <w:tab w:val="left" w:pos="7859"/>
                      <w:tab w:val="left" w:pos="8001"/>
                    </w:tabs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Především způsob přechodu ze světa reálného do světa kouzelnického řadí žánrově příběhy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Harryho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Pottera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k fantasy </w:t>
                  </w:r>
                  <w:proofErr w:type="gramStart"/>
                  <w:r w:rsidRPr="00735892">
                    <w:rPr>
                      <w:sz w:val="26"/>
                      <w:szCs w:val="26"/>
                      <w:lang w:val="cs-CZ"/>
                    </w:rPr>
                    <w:t>literatuře. (...)</w:t>
                  </w:r>
                  <w:proofErr w:type="gramEnd"/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V kouzelnickém prostředí tráví průběh školního roku, v lidském světě letní prázdniny. Především absencí kvalitativní proměny se texty o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Harrym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Potterovi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řadí k dobrodružnému, nikoliv však už k iniciačnímu </w:t>
                  </w:r>
                  <w:r w:rsidRPr="00735892">
                    <w:rPr>
                      <w:sz w:val="26"/>
                      <w:szCs w:val="26"/>
                      <w:lang w:val="cs-CZ"/>
                    </w:rPr>
                    <w:lastRenderedPageBreak/>
                    <w:t xml:space="preserve">typu příběhů, přesněji bychom je mohli označit jako dobrodružnou fantasy literaturu, pro níž je charakteristická především zábavná a relaxační </w:t>
                  </w:r>
                  <w:proofErr w:type="gramStart"/>
                  <w:r w:rsidRPr="00735892">
                    <w:rPr>
                      <w:sz w:val="26"/>
                      <w:szCs w:val="26"/>
                      <w:lang w:val="cs-CZ"/>
                    </w:rPr>
                    <w:t>funkce.(...)</w:t>
                  </w:r>
                  <w:proofErr w:type="gramEnd"/>
                </w:p>
                <w:p w:rsidR="00E26558" w:rsidRPr="00735892" w:rsidRDefault="00E26558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Rekvizity používané v textech o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Harrym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Potterovi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odpovídají stejně pohádce jako fantasy literatuře dobrodružného a iniciačního typu. Dobro a zlo se zde objevuje ve vyhraněných podobách bez zřejmé ambivalence, např. v postavách jednoznačně kladného ředitele školy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Albuse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Brumbála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a zlověstného čaroděje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Voldemorta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(typická jsou i jejich charakterizující jména). Také postavy pomocníků, jako jsou trollové, draci, vlkodlaci, jednorožci nebo trojhlaví psi, vystupují ve svých prvoplánově záporných nebo kladných rolích, tradičních v pohádkových textech. Standardně jsou využívány i motivy kouzelných předmětů, jakými jsou kouzelné hůlky, neviditelné pláště, létající košťata ap., stejně tak je zpodobněn i prostor hradu, v němž je umístěna internátní škola pro čaroděje, ležící uprostřed jezera, i zapovězený prostor lesa jako prostor tajemství a dobrodružství, v němž hrozí blíže nespecifikované nebezpečí.</w:t>
                  </w:r>
                </w:p>
                <w:p w:rsidR="00E26558" w:rsidRPr="00735892" w:rsidRDefault="00E26558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001AAA" w:rsidRPr="00735892" w:rsidRDefault="00001AAA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Dětské postavy zastupují jednotlivé typy. Především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Harry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představuje kladný typ hrdiny, s nímž se dětský čtenář může ztotožnit, outsider v lidském světě, výjimečný ve světě kouzelnickém, disponující mimořádnými schopnostmi (jako je např. porozumění hadí řeči, osobní ochrana mocným, i když v textu dostatečně nevysvětleným kouzlem). Nedochází však k vnitřnímu rozvrstvení postav, autorka se nezabývá jejich vnitřním světem, duševními </w:t>
                  </w:r>
                  <w:proofErr w:type="gramStart"/>
                  <w:r w:rsidRPr="00735892">
                    <w:rPr>
                      <w:sz w:val="26"/>
                      <w:szCs w:val="26"/>
                      <w:lang w:val="cs-CZ"/>
                    </w:rPr>
                    <w:t>stavy (...), převažuje</w:t>
                  </w:r>
                  <w:proofErr w:type="gram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vyprávění s 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intarsivním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dějem, tj. dějem důležitým jako takovým, nikoliv dějem jako znakem určitého charakterového rysu postav. Také Rowlingová vytvořila hrdinu prožívajícího přechod od dětství k dospívání. Analýza postav, prostředí, děje i charakteristických motivů však potvrzuje, že příběhy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Harryho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Pottera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představují případ klasického dobrodružného textu bez dalších významových přesahů, zpodobňují jeho cestu za dobrodružstvím, nikoliv za poznáním.</w:t>
                  </w:r>
                </w:p>
                <w:p w:rsidR="001033D4" w:rsidRPr="00735892" w:rsidRDefault="001033D4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2" w:right="284" w:firstLine="284"/>
                    <w:contextualSpacing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1033D4" w:rsidRPr="00735892" w:rsidRDefault="001033D4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3" w:right="284"/>
                    <w:suppressOverlap/>
                    <w:jc w:val="both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ZACHOVÁ, A.: </w:t>
                  </w:r>
                  <w:r w:rsidRPr="00735892">
                    <w:rPr>
                      <w:i/>
                      <w:sz w:val="26"/>
                      <w:szCs w:val="26"/>
                      <w:lang w:val="cs-CZ"/>
                    </w:rPr>
                    <w:t>Mýty a mýtotvorné příběhy v četbě dětí a mládeže</w:t>
                  </w: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, in Urbanová, S. a kol: Sedm klíčů, </w:t>
                  </w:r>
                  <w:proofErr w:type="spellStart"/>
                  <w:r w:rsidRPr="00735892">
                    <w:rPr>
                      <w:sz w:val="26"/>
                      <w:szCs w:val="26"/>
                      <w:lang w:val="cs-CZ"/>
                    </w:rPr>
                    <w:t>Votobia</w:t>
                  </w:r>
                  <w:proofErr w:type="spellEnd"/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, 2004, ISBN 80-7220-185-9, s. 249 </w:t>
                  </w:r>
                  <w:r w:rsidR="00E26558" w:rsidRPr="00735892">
                    <w:rPr>
                      <w:sz w:val="26"/>
                      <w:szCs w:val="26"/>
                      <w:lang w:val="cs-CZ"/>
                    </w:rPr>
                    <w:t>–</w:t>
                  </w:r>
                  <w:r w:rsidRPr="00735892">
                    <w:rPr>
                      <w:sz w:val="26"/>
                      <w:szCs w:val="26"/>
                      <w:lang w:val="cs-CZ"/>
                    </w:rPr>
                    <w:t xml:space="preserve"> 251</w:t>
                  </w:r>
                </w:p>
                <w:p w:rsidR="00E26558" w:rsidRPr="00735892" w:rsidRDefault="00E26558" w:rsidP="00AE4BE6">
                  <w:pPr>
                    <w:framePr w:hSpace="141" w:wrap="around" w:vAnchor="text" w:hAnchor="text" w:xAlign="right" w:y="1"/>
                    <w:spacing w:after="100" w:afterAutospacing="1" w:line="240" w:lineRule="auto"/>
                    <w:ind w:left="63" w:right="284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</w:tr>
          </w:tbl>
          <w:p w:rsidR="00B40875" w:rsidRPr="00735892" w:rsidRDefault="00B40875" w:rsidP="00CB23B6">
            <w:pPr>
              <w:tabs>
                <w:tab w:val="left" w:pos="900"/>
                <w:tab w:val="left" w:pos="1260"/>
              </w:tabs>
              <w:spacing w:before="120" w:after="0" w:line="240" w:lineRule="auto"/>
              <w:rPr>
                <w:sz w:val="26"/>
                <w:szCs w:val="26"/>
                <w:lang w:val="cs-CZ"/>
              </w:rPr>
            </w:pPr>
          </w:p>
        </w:tc>
      </w:tr>
      <w:tr w:rsidR="001033D4" w:rsidRPr="00735892" w:rsidTr="00CB23B6">
        <w:trPr>
          <w:gridAfter w:val="1"/>
          <w:wAfter w:w="142" w:type="dxa"/>
          <w:trHeight w:val="864"/>
        </w:trPr>
        <w:tc>
          <w:tcPr>
            <w:tcW w:w="1005" w:type="dxa"/>
            <w:gridSpan w:val="2"/>
            <w:shd w:val="clear" w:color="auto" w:fill="auto"/>
          </w:tcPr>
          <w:p w:rsidR="001033D4" w:rsidRDefault="00CB23B6" w:rsidP="00CB23B6">
            <w:pPr>
              <w:snapToGrid w:val="0"/>
              <w:spacing w:after="0" w:line="240" w:lineRule="auto"/>
              <w:jc w:val="center"/>
              <w:rPr>
                <w:noProof/>
                <w:sz w:val="26"/>
                <w:szCs w:val="26"/>
                <w:lang w:val="cs-CZ" w:eastAsia="cs-CZ" w:bidi="ar-SA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lastRenderedPageBreak/>
              <w:drawing>
                <wp:inline distT="0" distB="0" distL="0" distR="0" wp14:anchorId="63BDDDF7" wp14:editId="05F93915">
                  <wp:extent cx="397510" cy="286385"/>
                  <wp:effectExtent l="19050" t="0" r="2540" b="0"/>
                  <wp:docPr id="5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510" cy="286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3B6" w:rsidRDefault="00CB23B6" w:rsidP="00CB23B6">
            <w:pPr>
              <w:snapToGrid w:val="0"/>
              <w:spacing w:after="0" w:line="240" w:lineRule="auto"/>
              <w:jc w:val="center"/>
              <w:rPr>
                <w:noProof/>
                <w:sz w:val="26"/>
                <w:szCs w:val="26"/>
                <w:lang w:val="cs-CZ" w:eastAsia="cs-CZ" w:bidi="ar-SA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450F80C4" wp14:editId="7ECBCA7F">
                  <wp:extent cx="349885" cy="349885"/>
                  <wp:effectExtent l="19050" t="0" r="0" b="0"/>
                  <wp:docPr id="9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3498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3B6" w:rsidRDefault="00CB23B6" w:rsidP="00CB23B6">
            <w:pPr>
              <w:tabs>
                <w:tab w:val="left" w:pos="401"/>
              </w:tabs>
              <w:rPr>
                <w:sz w:val="26"/>
                <w:szCs w:val="26"/>
                <w:lang w:val="cs-CZ" w:eastAsia="cs-CZ" w:bidi="ar-SA"/>
              </w:rPr>
            </w:pPr>
            <w:r>
              <w:rPr>
                <w:sz w:val="26"/>
                <w:szCs w:val="26"/>
                <w:lang w:val="cs-CZ" w:eastAsia="cs-CZ" w:bidi="ar-SA"/>
              </w:rPr>
              <w:tab/>
            </w:r>
          </w:p>
          <w:p w:rsidR="00CB23B6" w:rsidRDefault="00CB23B6" w:rsidP="00CB23B6">
            <w:pPr>
              <w:tabs>
                <w:tab w:val="left" w:pos="401"/>
              </w:tabs>
              <w:rPr>
                <w:sz w:val="26"/>
                <w:szCs w:val="26"/>
                <w:lang w:val="cs-CZ" w:eastAsia="cs-CZ" w:bidi="ar-SA"/>
              </w:rPr>
            </w:pPr>
            <w:r>
              <w:rPr>
                <w:noProof/>
                <w:lang w:val="cs-CZ" w:eastAsia="cs-CZ" w:bidi="ar-SA"/>
              </w:rPr>
              <w:drawing>
                <wp:inline distT="0" distB="0" distL="0" distR="0" wp14:anchorId="6B246E88" wp14:editId="6FB1561B">
                  <wp:extent cx="381635" cy="334010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334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3B6" w:rsidRDefault="00CB23B6" w:rsidP="00CB23B6">
            <w:pPr>
              <w:tabs>
                <w:tab w:val="left" w:pos="401"/>
              </w:tabs>
              <w:rPr>
                <w:sz w:val="26"/>
                <w:szCs w:val="26"/>
                <w:lang w:val="cs-CZ" w:eastAsia="cs-CZ" w:bidi="ar-SA"/>
              </w:rPr>
            </w:pPr>
          </w:p>
          <w:p w:rsidR="00CB23B6" w:rsidRPr="00CB23B6" w:rsidRDefault="00CB23B6" w:rsidP="00CB23B6">
            <w:pPr>
              <w:tabs>
                <w:tab w:val="left" w:pos="401"/>
              </w:tabs>
              <w:rPr>
                <w:sz w:val="26"/>
                <w:szCs w:val="26"/>
                <w:lang w:val="cs-CZ" w:eastAsia="cs-CZ" w:bidi="ar-SA"/>
              </w:rPr>
            </w:pPr>
            <w:r>
              <w:rPr>
                <w:noProof/>
                <w:lang w:val="cs-CZ" w:eastAsia="cs-CZ" w:bidi="ar-SA"/>
              </w:rPr>
              <w:lastRenderedPageBreak/>
              <w:drawing>
                <wp:inline distT="0" distB="0" distL="0" distR="0" wp14:anchorId="01415002" wp14:editId="41A71C7E">
                  <wp:extent cx="278130" cy="381635"/>
                  <wp:effectExtent l="0" t="0" r="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1" w:type="dxa"/>
            <w:shd w:val="clear" w:color="auto" w:fill="auto"/>
            <w:vAlign w:val="center"/>
          </w:tcPr>
          <w:p w:rsidR="001033D4" w:rsidRPr="00735892" w:rsidRDefault="001033D4" w:rsidP="00CB23B6">
            <w:pPr>
              <w:pStyle w:val="Odstavecseseznamem"/>
              <w:numPr>
                <w:ilvl w:val="0"/>
                <w:numId w:val="26"/>
              </w:numPr>
              <w:tabs>
                <w:tab w:val="left" w:pos="3735"/>
              </w:tabs>
              <w:spacing w:after="0" w:line="240" w:lineRule="auto"/>
              <w:ind w:left="714" w:hanging="357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lastRenderedPageBreak/>
              <w:t xml:space="preserve">Pozorně si přečtěte úryvek a označte pasáže, </w:t>
            </w:r>
            <w:r w:rsidR="0075157D" w:rsidRPr="00735892">
              <w:rPr>
                <w:sz w:val="26"/>
                <w:szCs w:val="26"/>
                <w:lang w:val="cs-CZ"/>
              </w:rPr>
              <w:t>popř. slova, kterým nerozumíte.</w:t>
            </w:r>
            <w:r w:rsidRPr="00735892">
              <w:rPr>
                <w:sz w:val="26"/>
                <w:szCs w:val="26"/>
                <w:lang w:val="cs-CZ"/>
              </w:rPr>
              <w:t xml:space="preserve"> </w:t>
            </w:r>
            <w:r w:rsidR="0075157D" w:rsidRPr="00735892">
              <w:rPr>
                <w:sz w:val="26"/>
                <w:szCs w:val="26"/>
                <w:lang w:val="cs-CZ"/>
              </w:rPr>
              <w:t>V odborné literatuře, slovnících</w:t>
            </w:r>
            <w:r w:rsidRPr="00735892">
              <w:rPr>
                <w:sz w:val="26"/>
                <w:szCs w:val="26"/>
                <w:lang w:val="cs-CZ"/>
              </w:rPr>
              <w:t xml:space="preserve"> nebo </w:t>
            </w:r>
            <w:r w:rsidR="0075157D" w:rsidRPr="00735892">
              <w:rPr>
                <w:sz w:val="26"/>
                <w:szCs w:val="26"/>
                <w:lang w:val="cs-CZ"/>
              </w:rPr>
              <w:t xml:space="preserve">na </w:t>
            </w:r>
            <w:r w:rsidRPr="00735892">
              <w:rPr>
                <w:sz w:val="26"/>
                <w:szCs w:val="26"/>
                <w:lang w:val="cs-CZ"/>
              </w:rPr>
              <w:t>internetu najděte jejich význam.</w:t>
            </w:r>
          </w:p>
          <w:p w:rsidR="0075157D" w:rsidRPr="00735892" w:rsidRDefault="0075157D" w:rsidP="00CB23B6">
            <w:pPr>
              <w:pStyle w:val="Odstavecseseznamem"/>
              <w:tabs>
                <w:tab w:val="left" w:pos="3735"/>
              </w:tabs>
              <w:spacing w:after="0" w:line="240" w:lineRule="auto"/>
              <w:ind w:left="714"/>
              <w:jc w:val="both"/>
              <w:rPr>
                <w:sz w:val="26"/>
                <w:szCs w:val="26"/>
                <w:lang w:val="cs-CZ"/>
              </w:rPr>
            </w:pPr>
          </w:p>
          <w:p w:rsidR="001033D4" w:rsidRPr="00735892" w:rsidRDefault="001033D4" w:rsidP="00CB23B6">
            <w:pPr>
              <w:pStyle w:val="Odstavecseseznamem"/>
              <w:numPr>
                <w:ilvl w:val="0"/>
                <w:numId w:val="26"/>
              </w:numPr>
              <w:tabs>
                <w:tab w:val="left" w:pos="3735"/>
              </w:tabs>
              <w:spacing w:before="120"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Pokuste se zodpovědět následující otázky: </w:t>
            </w:r>
          </w:p>
          <w:p w:rsidR="001033D4" w:rsidRPr="00735892" w:rsidRDefault="001033D4" w:rsidP="00CB23B6">
            <w:pPr>
              <w:pStyle w:val="Odstavecseseznamem"/>
              <w:numPr>
                <w:ilvl w:val="0"/>
                <w:numId w:val="28"/>
              </w:numPr>
              <w:tabs>
                <w:tab w:val="left" w:pos="3735"/>
              </w:tabs>
              <w:spacing w:before="120" w:after="0" w:line="240" w:lineRule="auto"/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O jaký typ textu se jedná, jaké jazykové prostředky používá.</w:t>
            </w:r>
          </w:p>
          <w:p w:rsidR="001033D4" w:rsidRPr="00735892" w:rsidRDefault="001033D4" w:rsidP="00CB23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Čím se text zabývá?</w:t>
            </w:r>
          </w:p>
          <w:p w:rsidR="001033D4" w:rsidRPr="00735892" w:rsidRDefault="001033D4" w:rsidP="00CB23B6">
            <w:pPr>
              <w:pStyle w:val="Odstavecseseznamem"/>
              <w:numPr>
                <w:ilvl w:val="0"/>
                <w:numId w:val="28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Jaké je jeho vyznění – kladné nebo záporné? Proč? Ocitujte pasáž, podle které tak soudíte?</w:t>
            </w:r>
          </w:p>
          <w:p w:rsidR="0075157D" w:rsidRPr="00735892" w:rsidRDefault="0075157D" w:rsidP="00CB23B6">
            <w:pPr>
              <w:pStyle w:val="Odstavecseseznamem"/>
              <w:spacing w:after="0" w:line="240" w:lineRule="auto"/>
              <w:ind w:left="1080"/>
              <w:rPr>
                <w:sz w:val="26"/>
                <w:szCs w:val="26"/>
                <w:lang w:val="cs-CZ"/>
              </w:rPr>
            </w:pPr>
          </w:p>
          <w:p w:rsidR="0075157D" w:rsidRPr="00735892" w:rsidRDefault="0075157D" w:rsidP="00CB23B6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V textu jsou zmíněny některé rysy fantasy literatury. Zaměřte se především na okruhy v tabulce. Co se o nich v textu říká?</w:t>
            </w:r>
          </w:p>
          <w:p w:rsidR="0075157D" w:rsidRPr="00735892" w:rsidRDefault="0075157D" w:rsidP="00CB23B6">
            <w:pPr>
              <w:pStyle w:val="Odstavecseseznamem"/>
              <w:spacing w:after="0" w:line="240" w:lineRule="auto"/>
              <w:rPr>
                <w:sz w:val="26"/>
                <w:szCs w:val="26"/>
                <w:lang w:val="cs-CZ"/>
              </w:rPr>
            </w:pPr>
          </w:p>
          <w:p w:rsidR="0075157D" w:rsidRPr="00735892" w:rsidRDefault="0075157D" w:rsidP="00CB23B6">
            <w:pPr>
              <w:pStyle w:val="Odstavecseseznamem"/>
              <w:spacing w:after="0" w:line="240" w:lineRule="auto"/>
              <w:rPr>
                <w:sz w:val="26"/>
                <w:szCs w:val="26"/>
                <w:lang w:val="cs-CZ"/>
              </w:rPr>
            </w:pPr>
          </w:p>
          <w:tbl>
            <w:tblPr>
              <w:tblW w:w="79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79"/>
              <w:gridCol w:w="1944"/>
              <w:gridCol w:w="2020"/>
              <w:gridCol w:w="2011"/>
            </w:tblGrid>
            <w:tr w:rsidR="0075157D" w:rsidRPr="00735892" w:rsidTr="0075157D">
              <w:trPr>
                <w:trHeight w:val="419"/>
              </w:trPr>
              <w:tc>
                <w:tcPr>
                  <w:tcW w:w="1979" w:type="dxa"/>
                  <w:shd w:val="clear" w:color="auto" w:fill="FDE9D9" w:themeFill="accent6" w:themeFillTint="33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>žánrové zařazení</w:t>
                  </w:r>
                </w:p>
              </w:tc>
              <w:tc>
                <w:tcPr>
                  <w:tcW w:w="1944" w:type="dxa"/>
                  <w:shd w:val="clear" w:color="auto" w:fill="DAEEF3" w:themeFill="accent5" w:themeFillTint="33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>funkce příběhu</w:t>
                  </w:r>
                </w:p>
              </w:tc>
              <w:tc>
                <w:tcPr>
                  <w:tcW w:w="2020" w:type="dxa"/>
                  <w:shd w:val="clear" w:color="auto" w:fill="E5DFEC" w:themeFill="accent4" w:themeFillTint="33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>postavy</w:t>
                  </w:r>
                </w:p>
              </w:tc>
              <w:tc>
                <w:tcPr>
                  <w:tcW w:w="2011" w:type="dxa"/>
                  <w:shd w:val="clear" w:color="auto" w:fill="F2DBDB" w:themeFill="accent2" w:themeFillTint="33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>motivy</w:t>
                  </w:r>
                </w:p>
              </w:tc>
            </w:tr>
            <w:tr w:rsidR="0075157D" w:rsidRPr="00735892" w:rsidTr="0075157D">
              <w:trPr>
                <w:trHeight w:val="5182"/>
              </w:trPr>
              <w:tc>
                <w:tcPr>
                  <w:tcW w:w="1979" w:type="dxa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  <w:tc>
                <w:tcPr>
                  <w:tcW w:w="1944" w:type="dxa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  <w:tc>
                <w:tcPr>
                  <w:tcW w:w="2020" w:type="dxa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  <w:tc>
                <w:tcPr>
                  <w:tcW w:w="2011" w:type="dxa"/>
                  <w:shd w:val="clear" w:color="auto" w:fill="auto"/>
                </w:tcPr>
                <w:p w:rsidR="0075157D" w:rsidRPr="00735892" w:rsidRDefault="0075157D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</w:tr>
          </w:tbl>
          <w:p w:rsidR="0075157D" w:rsidRPr="00735892" w:rsidRDefault="0075157D" w:rsidP="00CB23B6">
            <w:pPr>
              <w:spacing w:after="0" w:line="240" w:lineRule="auto"/>
              <w:rPr>
                <w:sz w:val="26"/>
                <w:szCs w:val="26"/>
                <w:lang w:val="cs-CZ"/>
              </w:rPr>
            </w:pPr>
          </w:p>
          <w:p w:rsidR="0075157D" w:rsidRPr="00735892" w:rsidRDefault="0075157D" w:rsidP="00CB23B6">
            <w:pPr>
              <w:spacing w:after="0" w:line="240" w:lineRule="auto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 xml:space="preserve">Metodické poznámky: </w:t>
            </w:r>
          </w:p>
          <w:p w:rsidR="0075157D" w:rsidRPr="00735892" w:rsidRDefault="0075157D" w:rsidP="00CB23B6">
            <w:p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Žákům rozdejte pracovní listy s tabulkou (viz výše). Úkol plňte společně nebo ve skupinách.</w:t>
            </w:r>
          </w:p>
          <w:p w:rsidR="001033D4" w:rsidRPr="00735892" w:rsidRDefault="001033D4" w:rsidP="00CB23B6">
            <w:pPr>
              <w:pStyle w:val="Odstavecseseznamem"/>
              <w:tabs>
                <w:tab w:val="left" w:pos="3735"/>
              </w:tabs>
              <w:spacing w:before="120" w:after="0" w:line="360" w:lineRule="auto"/>
              <w:jc w:val="both"/>
              <w:rPr>
                <w:sz w:val="26"/>
                <w:szCs w:val="26"/>
                <w:lang w:val="cs-CZ"/>
              </w:rPr>
            </w:pPr>
          </w:p>
        </w:tc>
      </w:tr>
      <w:tr w:rsidR="006A5116" w:rsidRPr="00735892" w:rsidTr="00CB23B6">
        <w:trPr>
          <w:gridAfter w:val="1"/>
          <w:wAfter w:w="142" w:type="dxa"/>
          <w:trHeight w:val="864"/>
        </w:trPr>
        <w:tc>
          <w:tcPr>
            <w:tcW w:w="1005" w:type="dxa"/>
            <w:gridSpan w:val="2"/>
            <w:shd w:val="clear" w:color="auto" w:fill="auto"/>
          </w:tcPr>
          <w:p w:rsidR="006A5116" w:rsidRPr="00735892" w:rsidRDefault="006A5116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22194" w:rsidRPr="00735892" w:rsidRDefault="00CB23B6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>
              <w:rPr>
                <w:noProof/>
                <w:lang w:val="cs-CZ" w:eastAsia="cs-CZ" w:bidi="ar-SA"/>
              </w:rPr>
              <w:drawing>
                <wp:inline distT="0" distB="0" distL="0" distR="0" wp14:anchorId="42FCD75B" wp14:editId="78DE8B3B">
                  <wp:extent cx="278130" cy="381635"/>
                  <wp:effectExtent l="0" t="0" r="0" b="0"/>
                  <wp:docPr id="23" name="Obráze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2194" w:rsidRPr="00735892" w:rsidRDefault="00CB23B6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>
              <w:rPr>
                <w:noProof/>
                <w:sz w:val="26"/>
                <w:szCs w:val="26"/>
                <w:lang w:val="cs-CZ" w:eastAsia="cs-CZ" w:bidi="ar-SA"/>
              </w:rPr>
              <w:drawing>
                <wp:anchor distT="0" distB="0" distL="114300" distR="114300" simplePos="0" relativeHeight="251658240" behindDoc="1" locked="0" layoutInCell="1" allowOverlap="1" wp14:anchorId="0C905A16" wp14:editId="18DCB704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-3364230</wp:posOffset>
                  </wp:positionV>
                  <wp:extent cx="443230" cy="443230"/>
                  <wp:effectExtent l="0" t="0" r="0" b="0"/>
                  <wp:wrapTight wrapText="bothSides">
                    <wp:wrapPolygon edited="0">
                      <wp:start x="0" y="0"/>
                      <wp:lineTo x="0" y="20424"/>
                      <wp:lineTo x="20424" y="20424"/>
                      <wp:lineTo x="20424" y="0"/>
                      <wp:lineTo x="0" y="0"/>
                    </wp:wrapPolygon>
                  </wp:wrapTight>
                  <wp:docPr id="22" name="Obrázek 22" descr="http://www.zlate-investovani.cz/_gf/web/video%20ima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zlate-investovani.cz/_gf/web/video%20ima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443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51" w:type="dxa"/>
            <w:shd w:val="clear" w:color="auto" w:fill="auto"/>
            <w:vAlign w:val="center"/>
          </w:tcPr>
          <w:p w:rsidR="003831F4" w:rsidRPr="008B0AA9" w:rsidRDefault="00D65280" w:rsidP="00CB23B6">
            <w:pPr>
              <w:spacing w:before="120" w:after="0" w:line="360" w:lineRule="auto"/>
              <w:jc w:val="both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 xml:space="preserve">5. </w:t>
            </w:r>
            <w:r w:rsidR="003831F4" w:rsidRPr="00735892">
              <w:rPr>
                <w:sz w:val="26"/>
                <w:szCs w:val="26"/>
                <w:lang w:val="cs-CZ"/>
              </w:rPr>
              <w:t xml:space="preserve">Zhlédněte film žánrově patřící k fantasy, který byl natočen podle literární předlohy. </w:t>
            </w:r>
          </w:p>
          <w:p w:rsidR="003D0C7E" w:rsidRPr="00735892" w:rsidRDefault="003D0C7E" w:rsidP="00CB23B6">
            <w:pPr>
              <w:spacing w:after="0" w:line="240" w:lineRule="auto"/>
              <w:rPr>
                <w:sz w:val="26"/>
                <w:szCs w:val="26"/>
                <w:lang w:val="cs-CZ"/>
              </w:rPr>
            </w:pPr>
          </w:p>
          <w:p w:rsidR="003831F4" w:rsidRPr="00735892" w:rsidRDefault="003831F4" w:rsidP="00CB23B6">
            <w:pPr>
              <w:pStyle w:val="KVslovankol"/>
              <w:numPr>
                <w:ilvl w:val="0"/>
                <w:numId w:val="30"/>
              </w:numPr>
              <w:tabs>
                <w:tab w:val="clear" w:pos="993"/>
                <w:tab w:val="left" w:pos="-2519"/>
              </w:tabs>
              <w:rPr>
                <w:rStyle w:val="Siln"/>
                <w:b w:val="0"/>
                <w:bCs w:val="0"/>
                <w:szCs w:val="26"/>
              </w:rPr>
            </w:pPr>
            <w:r w:rsidRPr="00735892">
              <w:rPr>
                <w:rStyle w:val="Siln"/>
                <w:b w:val="0"/>
                <w:szCs w:val="26"/>
              </w:rPr>
              <w:t>Společně na tabuli vytvořte mapu příběhu podle schématu:</w:t>
            </w:r>
          </w:p>
          <w:p w:rsidR="003831F4" w:rsidRPr="00735892" w:rsidRDefault="003831F4" w:rsidP="00CB23B6">
            <w:pPr>
              <w:pStyle w:val="Odstavecseseznamem"/>
              <w:rPr>
                <w:sz w:val="26"/>
                <w:szCs w:val="26"/>
                <w:lang w:val="cs-CZ"/>
              </w:rPr>
            </w:pPr>
          </w:p>
          <w:p w:rsidR="003831F4" w:rsidRPr="00735892" w:rsidRDefault="003831F4" w:rsidP="00CB23B6">
            <w:pPr>
              <w:pStyle w:val="Odstavecseseznamem"/>
              <w:ind w:left="163"/>
              <w:rPr>
                <w:sz w:val="26"/>
                <w:szCs w:val="26"/>
                <w:lang w:val="cs-CZ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lastRenderedPageBreak/>
              <w:drawing>
                <wp:inline distT="0" distB="0" distL="0" distR="0" wp14:anchorId="6665D0B2" wp14:editId="6B041800">
                  <wp:extent cx="5621572" cy="3204376"/>
                  <wp:effectExtent l="0" t="0" r="0" b="0"/>
                  <wp:docPr id="13" name="Diagram 1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4" r:lo="rId25" r:qs="rId26" r:cs="rId27"/>
                    </a:graphicData>
                  </a:graphic>
                </wp:inline>
              </w:drawing>
            </w:r>
          </w:p>
          <w:p w:rsidR="003D0C7E" w:rsidRPr="00735892" w:rsidRDefault="003D0C7E" w:rsidP="00CB23B6">
            <w:pPr>
              <w:pStyle w:val="Odstavecseseznamem"/>
              <w:spacing w:after="0" w:line="240" w:lineRule="auto"/>
              <w:ind w:left="1080"/>
              <w:rPr>
                <w:sz w:val="26"/>
                <w:szCs w:val="26"/>
                <w:lang w:val="cs-CZ"/>
              </w:rPr>
            </w:pPr>
          </w:p>
          <w:p w:rsidR="003831F4" w:rsidRPr="00735892" w:rsidRDefault="003831F4" w:rsidP="00CB23B6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V příběhu lze vysledovat rysy/prvky, které jsou typické pro fantasy literaturu. Soustřeďte se na následující </w:t>
            </w:r>
            <w:r w:rsidR="00A450AC" w:rsidRPr="00735892">
              <w:rPr>
                <w:sz w:val="26"/>
                <w:szCs w:val="26"/>
                <w:lang w:val="cs-CZ"/>
              </w:rPr>
              <w:t xml:space="preserve">dva </w:t>
            </w:r>
            <w:r w:rsidRPr="00735892">
              <w:rPr>
                <w:sz w:val="26"/>
                <w:szCs w:val="26"/>
                <w:lang w:val="cs-CZ"/>
              </w:rPr>
              <w:t>okruhy.</w:t>
            </w:r>
          </w:p>
          <w:p w:rsidR="003831F4" w:rsidRPr="00735892" w:rsidRDefault="003831F4" w:rsidP="00CB23B6">
            <w:pPr>
              <w:rPr>
                <w:sz w:val="26"/>
                <w:szCs w:val="26"/>
                <w:lang w:val="cs-CZ"/>
              </w:rPr>
            </w:pPr>
          </w:p>
          <w:tbl>
            <w:tblPr>
              <w:tblW w:w="8016" w:type="dxa"/>
              <w:tblInd w:w="2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14"/>
              <w:gridCol w:w="5802"/>
            </w:tblGrid>
            <w:tr w:rsidR="003831F4" w:rsidRPr="00735892" w:rsidTr="00E26558">
              <w:trPr>
                <w:trHeight w:val="1655"/>
              </w:trPr>
              <w:tc>
                <w:tcPr>
                  <w:tcW w:w="2214" w:type="dxa"/>
                  <w:shd w:val="clear" w:color="auto" w:fill="B6DDE8" w:themeFill="accent5" w:themeFillTint="66"/>
                </w:tcPr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b/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b/>
                      <w:sz w:val="26"/>
                      <w:szCs w:val="26"/>
                      <w:lang w:val="cs-CZ"/>
                    </w:rPr>
                    <w:t>POSTAVY</w:t>
                  </w: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>(jejich povaha, schopnosti apod.)</w:t>
                  </w: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  <w:tc>
                <w:tcPr>
                  <w:tcW w:w="5802" w:type="dxa"/>
                  <w:shd w:val="clear" w:color="auto" w:fill="DAEEF3" w:themeFill="accent5" w:themeFillTint="33"/>
                </w:tcPr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</w:tr>
            <w:tr w:rsidR="003831F4" w:rsidRPr="00735892" w:rsidTr="00E26558">
              <w:trPr>
                <w:trHeight w:val="1622"/>
              </w:trPr>
              <w:tc>
                <w:tcPr>
                  <w:tcW w:w="2214" w:type="dxa"/>
                  <w:shd w:val="clear" w:color="auto" w:fill="D9D9D9" w:themeFill="background1" w:themeFillShade="D9"/>
                </w:tcPr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b/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b/>
                      <w:sz w:val="26"/>
                      <w:szCs w:val="26"/>
                      <w:lang w:val="cs-CZ"/>
                    </w:rPr>
                    <w:t>MOTIVY</w:t>
                  </w: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jc w:val="center"/>
                    <w:rPr>
                      <w:sz w:val="26"/>
                      <w:szCs w:val="26"/>
                      <w:lang w:val="cs-CZ"/>
                    </w:rPr>
                  </w:pPr>
                  <w:r w:rsidRPr="00735892">
                    <w:rPr>
                      <w:sz w:val="26"/>
                      <w:szCs w:val="26"/>
                      <w:lang w:val="cs-CZ"/>
                    </w:rPr>
                    <w:t>(kouzelné předměty, jevy, místa)</w:t>
                  </w: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  <w:tc>
                <w:tcPr>
                  <w:tcW w:w="5802" w:type="dxa"/>
                  <w:shd w:val="clear" w:color="auto" w:fill="F2F2F2" w:themeFill="background1" w:themeFillShade="F2"/>
                </w:tcPr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  <w:p w:rsidR="003831F4" w:rsidRPr="00735892" w:rsidRDefault="003831F4" w:rsidP="00AE4BE6">
                  <w:pPr>
                    <w:framePr w:hSpace="141" w:wrap="around" w:vAnchor="text" w:hAnchor="text" w:xAlign="right" w:y="1"/>
                    <w:suppressOverlap/>
                    <w:rPr>
                      <w:sz w:val="26"/>
                      <w:szCs w:val="26"/>
                      <w:lang w:val="cs-CZ"/>
                    </w:rPr>
                  </w:pPr>
                </w:p>
              </w:tc>
            </w:tr>
          </w:tbl>
          <w:p w:rsidR="003831F4" w:rsidRPr="00735892" w:rsidRDefault="003831F4" w:rsidP="00CB23B6">
            <w:pPr>
              <w:pStyle w:val="Odstavecseseznamem"/>
              <w:ind w:left="1080"/>
              <w:rPr>
                <w:sz w:val="26"/>
                <w:szCs w:val="26"/>
                <w:lang w:val="cs-CZ"/>
              </w:rPr>
            </w:pPr>
          </w:p>
          <w:p w:rsidR="003831F4" w:rsidRPr="00735892" w:rsidRDefault="003831F4" w:rsidP="00CB23B6">
            <w:pPr>
              <w:pStyle w:val="Odstavecseseznamem"/>
              <w:ind w:left="1080"/>
              <w:rPr>
                <w:sz w:val="26"/>
                <w:szCs w:val="26"/>
                <w:lang w:val="cs-CZ"/>
              </w:rPr>
            </w:pPr>
          </w:p>
          <w:p w:rsidR="003831F4" w:rsidRPr="00735892" w:rsidRDefault="003831F4" w:rsidP="00CB23B6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Jednou větou se snažte charakte</w:t>
            </w:r>
            <w:r w:rsidR="000D3DB0" w:rsidRPr="00735892">
              <w:rPr>
                <w:sz w:val="26"/>
                <w:szCs w:val="26"/>
                <w:lang w:val="cs-CZ"/>
              </w:rPr>
              <w:t>rizovat hlavní poselství (ideu/</w:t>
            </w:r>
            <w:r w:rsidRPr="00735892">
              <w:rPr>
                <w:sz w:val="26"/>
                <w:szCs w:val="26"/>
                <w:lang w:val="cs-CZ"/>
              </w:rPr>
              <w:t xml:space="preserve">myšlenku) filmového příběhu. Na tabuli nakreslete trychtýř, </w:t>
            </w:r>
            <w:r w:rsidRPr="00735892">
              <w:rPr>
                <w:sz w:val="26"/>
                <w:szCs w:val="26"/>
                <w:lang w:val="cs-CZ"/>
              </w:rPr>
              <w:lastRenderedPageBreak/>
              <w:t>do něj napište vše, co vás napadlo. Společně vyberte, která z myšlenek je nejdůležitější. Diskutujte.</w:t>
            </w:r>
          </w:p>
          <w:p w:rsidR="003831F4" w:rsidRPr="00735892" w:rsidRDefault="003831F4" w:rsidP="00CB23B6">
            <w:pPr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 </w:t>
            </w:r>
          </w:p>
          <w:p w:rsidR="003831F4" w:rsidRPr="00735892" w:rsidRDefault="003831F4" w:rsidP="00CB23B6">
            <w:pPr>
              <w:rPr>
                <w:sz w:val="26"/>
                <w:szCs w:val="26"/>
                <w:lang w:val="cs-CZ"/>
              </w:rPr>
            </w:pPr>
          </w:p>
          <w:p w:rsidR="003831F4" w:rsidRPr="00735892" w:rsidRDefault="00E26558" w:rsidP="00CB23B6">
            <w:pPr>
              <w:rPr>
                <w:sz w:val="26"/>
                <w:szCs w:val="26"/>
                <w:lang w:val="cs-CZ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drawing>
                <wp:inline distT="0" distB="0" distL="0" distR="0" wp14:anchorId="1719A1F4" wp14:editId="4D66BAF9">
                  <wp:extent cx="5104738" cy="2631882"/>
                  <wp:effectExtent l="0" t="76200" r="0" b="0"/>
                  <wp:docPr id="15" name="Diagram 18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29" r:lo="rId30" r:qs="rId31" r:cs="rId32"/>
                    </a:graphicData>
                  </a:graphic>
                </wp:inline>
              </w:drawing>
            </w:r>
          </w:p>
          <w:p w:rsidR="003831F4" w:rsidRPr="00735892" w:rsidRDefault="003831F4" w:rsidP="00CB23B6">
            <w:pPr>
              <w:contextualSpacing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>Dopo</w:t>
            </w:r>
            <w:r w:rsidR="00A450AC" w:rsidRPr="00735892">
              <w:rPr>
                <w:b/>
                <w:sz w:val="26"/>
                <w:szCs w:val="26"/>
                <w:lang w:val="cs-CZ"/>
              </w:rPr>
              <w:t>ručené filmy:</w:t>
            </w:r>
          </w:p>
          <w:p w:rsidR="003831F4" w:rsidRPr="00735892" w:rsidRDefault="003831F4" w:rsidP="00CB23B6">
            <w:pPr>
              <w:spacing w:after="100" w:afterAutospacing="1" w:line="240" w:lineRule="auto"/>
              <w:ind w:left="567"/>
              <w:contextualSpacing/>
              <w:rPr>
                <w:sz w:val="26"/>
                <w:szCs w:val="26"/>
                <w:lang w:val="cs-CZ"/>
              </w:rPr>
            </w:pPr>
            <w:proofErr w:type="spellStart"/>
            <w:r w:rsidRPr="00735892">
              <w:rPr>
                <w:sz w:val="26"/>
                <w:szCs w:val="26"/>
                <w:lang w:val="cs-CZ"/>
              </w:rPr>
              <w:t>Harry</w:t>
            </w:r>
            <w:proofErr w:type="spellEnd"/>
            <w:r w:rsidRPr="00735892">
              <w:rPr>
                <w:sz w:val="26"/>
                <w:szCs w:val="26"/>
                <w:lang w:val="cs-CZ"/>
              </w:rPr>
              <w:t xml:space="preserve"> </w:t>
            </w:r>
            <w:proofErr w:type="spellStart"/>
            <w:r w:rsidRPr="00735892">
              <w:rPr>
                <w:sz w:val="26"/>
                <w:szCs w:val="26"/>
                <w:lang w:val="cs-CZ"/>
              </w:rPr>
              <w:t>Potter</w:t>
            </w:r>
            <w:proofErr w:type="spellEnd"/>
            <w:r w:rsidRPr="00735892">
              <w:rPr>
                <w:sz w:val="26"/>
                <w:szCs w:val="26"/>
                <w:lang w:val="cs-CZ"/>
              </w:rPr>
              <w:t xml:space="preserve"> a kámen mudrců¨</w:t>
            </w:r>
          </w:p>
          <w:p w:rsidR="003831F4" w:rsidRPr="00735892" w:rsidRDefault="003831F4" w:rsidP="00CB23B6">
            <w:pPr>
              <w:spacing w:after="100" w:afterAutospacing="1" w:line="240" w:lineRule="auto"/>
              <w:ind w:left="567"/>
              <w:contextualSpacing/>
              <w:rPr>
                <w:sz w:val="26"/>
                <w:szCs w:val="26"/>
                <w:lang w:val="cs-CZ"/>
              </w:rPr>
            </w:pPr>
            <w:proofErr w:type="spellStart"/>
            <w:r w:rsidRPr="00735892">
              <w:rPr>
                <w:sz w:val="26"/>
                <w:szCs w:val="26"/>
                <w:lang w:val="cs-CZ"/>
              </w:rPr>
              <w:t>Harry</w:t>
            </w:r>
            <w:proofErr w:type="spellEnd"/>
            <w:r w:rsidRPr="00735892">
              <w:rPr>
                <w:sz w:val="26"/>
                <w:szCs w:val="26"/>
                <w:lang w:val="cs-CZ"/>
              </w:rPr>
              <w:t xml:space="preserve"> </w:t>
            </w:r>
            <w:proofErr w:type="spellStart"/>
            <w:r w:rsidRPr="00735892">
              <w:rPr>
                <w:sz w:val="26"/>
                <w:szCs w:val="26"/>
                <w:lang w:val="cs-CZ"/>
              </w:rPr>
              <w:t>Potter</w:t>
            </w:r>
            <w:proofErr w:type="spellEnd"/>
            <w:r w:rsidRPr="00735892">
              <w:rPr>
                <w:sz w:val="26"/>
                <w:szCs w:val="26"/>
                <w:lang w:val="cs-CZ"/>
              </w:rPr>
              <w:t xml:space="preserve"> a tajemná komnata</w:t>
            </w:r>
          </w:p>
          <w:p w:rsidR="003831F4" w:rsidRPr="00735892" w:rsidRDefault="003831F4" w:rsidP="00CB23B6">
            <w:pPr>
              <w:spacing w:after="100" w:afterAutospacing="1" w:line="240" w:lineRule="auto"/>
              <w:ind w:left="567"/>
              <w:contextualSpacing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Nekonečný příběh</w:t>
            </w:r>
          </w:p>
          <w:p w:rsidR="003831F4" w:rsidRPr="00735892" w:rsidRDefault="003831F4" w:rsidP="00CB23B6">
            <w:pPr>
              <w:spacing w:after="100" w:afterAutospacing="1" w:line="240" w:lineRule="auto"/>
              <w:ind w:left="567"/>
              <w:contextualSpacing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Letopisy </w:t>
            </w:r>
            <w:proofErr w:type="spellStart"/>
            <w:r w:rsidRPr="00735892">
              <w:rPr>
                <w:sz w:val="26"/>
                <w:szCs w:val="26"/>
                <w:lang w:val="cs-CZ"/>
              </w:rPr>
              <w:t>Narnie</w:t>
            </w:r>
            <w:proofErr w:type="spellEnd"/>
          </w:p>
          <w:p w:rsidR="006A5116" w:rsidRPr="00735892" w:rsidRDefault="006A5116" w:rsidP="00CB23B6">
            <w:pPr>
              <w:tabs>
                <w:tab w:val="left" w:pos="180"/>
              </w:tabs>
              <w:spacing w:after="0" w:line="360" w:lineRule="auto"/>
              <w:ind w:left="340" w:hanging="340"/>
              <w:jc w:val="both"/>
              <w:rPr>
                <w:sz w:val="26"/>
                <w:szCs w:val="26"/>
                <w:lang w:val="cs-CZ"/>
              </w:rPr>
            </w:pPr>
          </w:p>
        </w:tc>
      </w:tr>
      <w:tr w:rsidR="00975755" w:rsidRPr="00735892" w:rsidTr="00CB23B6">
        <w:trPr>
          <w:trHeight w:val="864"/>
        </w:trPr>
        <w:tc>
          <w:tcPr>
            <w:tcW w:w="993" w:type="dxa"/>
            <w:shd w:val="clear" w:color="auto" w:fill="auto"/>
          </w:tcPr>
          <w:p w:rsidR="00975755" w:rsidRPr="00735892" w:rsidRDefault="00BB5D22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  <w:r w:rsidRPr="00735892">
              <w:rPr>
                <w:noProof/>
                <w:sz w:val="26"/>
                <w:szCs w:val="26"/>
                <w:lang w:val="cs-CZ" w:eastAsia="cs-CZ" w:bidi="ar-SA"/>
              </w:rPr>
              <w:lastRenderedPageBreak/>
              <w:drawing>
                <wp:inline distT="0" distB="0" distL="0" distR="0" wp14:anchorId="791FB82C" wp14:editId="50E96865">
                  <wp:extent cx="276225" cy="381000"/>
                  <wp:effectExtent l="19050" t="0" r="9525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81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75755" w:rsidRPr="00735892" w:rsidRDefault="00975755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975755" w:rsidRPr="00735892" w:rsidRDefault="00975755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975755" w:rsidRPr="00735892" w:rsidRDefault="00975755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6E3CDB" w:rsidRPr="00735892" w:rsidRDefault="006E3CDB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  <w:p w:rsidR="00975755" w:rsidRPr="00735892" w:rsidRDefault="00975755" w:rsidP="00CB23B6">
            <w:pPr>
              <w:snapToGrid w:val="0"/>
              <w:spacing w:after="0" w:line="240" w:lineRule="auto"/>
              <w:jc w:val="center"/>
              <w:rPr>
                <w:sz w:val="26"/>
                <w:szCs w:val="26"/>
                <w:lang w:val="cs-CZ"/>
              </w:rPr>
            </w:pP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:rsidR="006E3CDB" w:rsidRPr="00735892" w:rsidRDefault="00CC6075" w:rsidP="00CB23B6">
            <w:pPr>
              <w:tabs>
                <w:tab w:val="left" w:pos="3735"/>
              </w:tabs>
              <w:spacing w:before="120" w:after="0" w:line="360" w:lineRule="auto"/>
              <w:rPr>
                <w:b/>
                <w:sz w:val="26"/>
                <w:szCs w:val="26"/>
                <w:lang w:val="cs-CZ"/>
              </w:rPr>
            </w:pPr>
            <w:r w:rsidRPr="00735892">
              <w:rPr>
                <w:b/>
                <w:sz w:val="26"/>
                <w:szCs w:val="26"/>
                <w:lang w:val="cs-CZ"/>
              </w:rPr>
              <w:t>6</w:t>
            </w:r>
            <w:r w:rsidR="00975755" w:rsidRPr="00735892">
              <w:rPr>
                <w:b/>
                <w:sz w:val="26"/>
                <w:szCs w:val="26"/>
                <w:lang w:val="cs-CZ"/>
              </w:rPr>
              <w:t xml:space="preserve">. </w:t>
            </w:r>
            <w:r w:rsidR="00A26AB8" w:rsidRPr="00735892">
              <w:rPr>
                <w:b/>
                <w:sz w:val="26"/>
                <w:szCs w:val="26"/>
                <w:lang w:val="cs-CZ"/>
              </w:rPr>
              <w:t>Zahraj</w:t>
            </w:r>
            <w:r w:rsidR="008B0AA9">
              <w:rPr>
                <w:b/>
                <w:sz w:val="26"/>
                <w:szCs w:val="26"/>
                <w:lang w:val="cs-CZ"/>
              </w:rPr>
              <w:t>te</w:t>
            </w:r>
            <w:r w:rsidR="00A26AB8" w:rsidRPr="00735892">
              <w:rPr>
                <w:b/>
                <w:sz w:val="26"/>
                <w:szCs w:val="26"/>
                <w:lang w:val="cs-CZ"/>
              </w:rPr>
              <w:t xml:space="preserve"> si na spisovatele</w:t>
            </w:r>
          </w:p>
          <w:p w:rsidR="003831F4" w:rsidRPr="00735892" w:rsidRDefault="003831F4" w:rsidP="00CB23B6">
            <w:pPr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 xml:space="preserve">Na základě předchozích úloh by žáci měli být schopni vyjmenovat základní rysy fantastické literatury. Jejich úkolem bude pokusit se na základě nabytých poznatků napsat text, který bude žánrově patřit k fantasy nebo sci-fi literatuře. Fantazii se meze nekladou – může se jednat o prózu i poezii. Výtvarně nadaní žáci mohou texty doprovodit ilustracemi, popř. se pokusit o tvorbu komiksu. </w:t>
            </w:r>
          </w:p>
          <w:p w:rsidR="003831F4" w:rsidRPr="00735892" w:rsidRDefault="003831F4" w:rsidP="00CB23B6">
            <w:pPr>
              <w:jc w:val="both"/>
              <w:rPr>
                <w:sz w:val="26"/>
                <w:szCs w:val="26"/>
                <w:lang w:val="cs-CZ"/>
              </w:rPr>
            </w:pPr>
            <w:r w:rsidRPr="00735892">
              <w:rPr>
                <w:sz w:val="26"/>
                <w:szCs w:val="26"/>
                <w:lang w:val="cs-CZ"/>
              </w:rPr>
              <w:t>Vzniklé texty mohou být prezentovány jako autorské čtení.</w:t>
            </w:r>
          </w:p>
          <w:p w:rsidR="00975755" w:rsidRPr="00735892" w:rsidRDefault="00975755" w:rsidP="00CB23B6">
            <w:pPr>
              <w:tabs>
                <w:tab w:val="left" w:pos="900"/>
                <w:tab w:val="left" w:pos="3735"/>
              </w:tabs>
              <w:spacing w:after="0" w:line="240" w:lineRule="auto"/>
              <w:contextualSpacing/>
              <w:rPr>
                <w:sz w:val="26"/>
                <w:szCs w:val="26"/>
                <w:lang w:val="cs-CZ"/>
              </w:rPr>
            </w:pPr>
          </w:p>
        </w:tc>
      </w:tr>
    </w:tbl>
    <w:p w:rsidR="00647969" w:rsidRPr="00735892" w:rsidRDefault="00CB23B6" w:rsidP="00D76BD1">
      <w:pPr>
        <w:spacing w:after="0"/>
        <w:rPr>
          <w:b/>
          <w:sz w:val="26"/>
          <w:szCs w:val="26"/>
          <w:u w:val="single"/>
          <w:lang w:val="cs-CZ" w:eastAsia="cs-CZ" w:bidi="ar-SA"/>
        </w:rPr>
      </w:pPr>
      <w:r>
        <w:rPr>
          <w:b/>
          <w:sz w:val="26"/>
          <w:szCs w:val="26"/>
          <w:u w:val="single"/>
          <w:lang w:val="cs-CZ" w:eastAsia="cs-CZ" w:bidi="ar-SA"/>
        </w:rPr>
        <w:br w:type="textWrapping" w:clear="all"/>
      </w:r>
    </w:p>
    <w:p w:rsidR="00647969" w:rsidRPr="00735892" w:rsidRDefault="00647969" w:rsidP="008B0AA9">
      <w:pPr>
        <w:tabs>
          <w:tab w:val="left" w:pos="451"/>
          <w:tab w:val="left" w:pos="764"/>
          <w:tab w:val="left" w:pos="1260"/>
          <w:tab w:val="left" w:pos="3735"/>
        </w:tabs>
        <w:spacing w:before="240" w:after="0" w:line="360" w:lineRule="auto"/>
        <w:rPr>
          <w:b/>
          <w:sz w:val="26"/>
          <w:szCs w:val="26"/>
          <w:lang w:val="cs-CZ"/>
        </w:rPr>
      </w:pPr>
      <w:r w:rsidRPr="00735892">
        <w:rPr>
          <w:sz w:val="26"/>
          <w:szCs w:val="26"/>
          <w:lang w:val="cs-CZ"/>
        </w:rPr>
        <w:tab/>
      </w:r>
      <w:r w:rsidR="008B0AA9">
        <w:rPr>
          <w:sz w:val="26"/>
          <w:szCs w:val="26"/>
          <w:lang w:val="cs-CZ"/>
        </w:rPr>
        <w:tab/>
      </w: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622194" w:rsidRPr="00735892" w:rsidRDefault="00622194" w:rsidP="00CB23B6">
      <w:pPr>
        <w:keepLines/>
        <w:widowControl w:val="0"/>
        <w:spacing w:after="0" w:line="240" w:lineRule="auto"/>
        <w:jc w:val="both"/>
        <w:rPr>
          <w:b/>
          <w:sz w:val="26"/>
          <w:szCs w:val="26"/>
          <w:lang w:val="cs-CZ"/>
        </w:rPr>
      </w:pPr>
      <w:r w:rsidRPr="00735892">
        <w:rPr>
          <w:b/>
          <w:sz w:val="26"/>
          <w:szCs w:val="26"/>
          <w:lang w:val="cs-CZ"/>
        </w:rPr>
        <w:t>Doporučená literatura:</w:t>
      </w:r>
    </w:p>
    <w:p w:rsidR="00622194" w:rsidRPr="00735892" w:rsidRDefault="00622194" w:rsidP="00CB23B6">
      <w:pPr>
        <w:keepLines/>
        <w:widowControl w:val="0"/>
        <w:spacing w:after="0" w:line="240" w:lineRule="auto"/>
        <w:jc w:val="both"/>
        <w:rPr>
          <w:sz w:val="26"/>
          <w:szCs w:val="26"/>
          <w:lang w:val="cs-CZ"/>
        </w:rPr>
      </w:pPr>
      <w:r w:rsidRPr="00735892">
        <w:rPr>
          <w:sz w:val="26"/>
          <w:szCs w:val="26"/>
          <w:lang w:val="cs-CZ"/>
        </w:rPr>
        <w:t xml:space="preserve">MOCNÁ, D. – PETERKA, J. a kol.: </w:t>
      </w:r>
      <w:r w:rsidRPr="00735892">
        <w:rPr>
          <w:i/>
          <w:sz w:val="26"/>
          <w:szCs w:val="26"/>
          <w:lang w:val="cs-CZ"/>
        </w:rPr>
        <w:t>Encyklopedie literárních žánrů</w:t>
      </w:r>
      <w:r w:rsidRPr="00735892">
        <w:rPr>
          <w:sz w:val="26"/>
          <w:szCs w:val="26"/>
          <w:lang w:val="cs-CZ"/>
        </w:rPr>
        <w:t>, Paseka, Praha, 2006</w:t>
      </w:r>
    </w:p>
    <w:p w:rsidR="00622194" w:rsidRPr="00735892" w:rsidRDefault="00622194" w:rsidP="00CB23B6">
      <w:pPr>
        <w:keepLines/>
        <w:widowControl w:val="0"/>
        <w:spacing w:after="0" w:line="240" w:lineRule="auto"/>
        <w:jc w:val="both"/>
        <w:rPr>
          <w:sz w:val="26"/>
          <w:szCs w:val="26"/>
          <w:lang w:val="cs-CZ"/>
        </w:rPr>
      </w:pPr>
      <w:r w:rsidRPr="00735892">
        <w:rPr>
          <w:sz w:val="26"/>
          <w:szCs w:val="26"/>
          <w:lang w:val="cs-CZ"/>
        </w:rPr>
        <w:t xml:space="preserve">ADAMOVIČ, I.: </w:t>
      </w:r>
      <w:r w:rsidRPr="00735892">
        <w:rPr>
          <w:i/>
          <w:sz w:val="26"/>
          <w:szCs w:val="26"/>
          <w:lang w:val="cs-CZ"/>
        </w:rPr>
        <w:t>Slovník české literární fantastiky a science fiction</w:t>
      </w:r>
      <w:r w:rsidRPr="00735892">
        <w:rPr>
          <w:sz w:val="26"/>
          <w:szCs w:val="26"/>
          <w:lang w:val="cs-CZ"/>
        </w:rPr>
        <w:t>, Praha, 1995</w:t>
      </w:r>
    </w:p>
    <w:p w:rsidR="00622194" w:rsidRPr="00735892" w:rsidRDefault="00622194" w:rsidP="00CB23B6">
      <w:pPr>
        <w:keepLines/>
        <w:widowControl w:val="0"/>
        <w:spacing w:after="0" w:line="240" w:lineRule="auto"/>
        <w:jc w:val="both"/>
        <w:rPr>
          <w:sz w:val="26"/>
          <w:szCs w:val="26"/>
          <w:lang w:val="cs-CZ"/>
        </w:rPr>
      </w:pPr>
      <w:r w:rsidRPr="00735892">
        <w:rPr>
          <w:sz w:val="26"/>
          <w:szCs w:val="26"/>
          <w:lang w:val="cs-CZ"/>
        </w:rPr>
        <w:t xml:space="preserve">PRINGLE, DAVID a kol.: </w:t>
      </w:r>
      <w:r w:rsidRPr="00735892">
        <w:rPr>
          <w:i/>
          <w:sz w:val="26"/>
          <w:szCs w:val="26"/>
          <w:lang w:val="cs-CZ"/>
        </w:rPr>
        <w:t>Encyklopedie fantastických světů</w:t>
      </w:r>
      <w:r w:rsidRPr="00735892">
        <w:rPr>
          <w:sz w:val="26"/>
          <w:szCs w:val="26"/>
          <w:lang w:val="cs-CZ"/>
        </w:rPr>
        <w:t>, Albatros, Praha, 2003</w:t>
      </w:r>
    </w:p>
    <w:p w:rsidR="00622194" w:rsidRPr="00735892" w:rsidRDefault="00622194" w:rsidP="00CB23B6">
      <w:pPr>
        <w:keepLines/>
        <w:widowControl w:val="0"/>
        <w:spacing w:after="0" w:line="240" w:lineRule="auto"/>
        <w:jc w:val="both"/>
        <w:rPr>
          <w:sz w:val="26"/>
          <w:szCs w:val="26"/>
          <w:lang w:val="cs-CZ"/>
        </w:rPr>
      </w:pPr>
      <w:r w:rsidRPr="00735892">
        <w:rPr>
          <w:sz w:val="26"/>
          <w:szCs w:val="26"/>
          <w:lang w:val="cs-CZ"/>
        </w:rPr>
        <w:t xml:space="preserve">ZACHOVÁ A.: </w:t>
      </w:r>
      <w:r w:rsidRPr="00735892">
        <w:rPr>
          <w:i/>
          <w:sz w:val="26"/>
          <w:szCs w:val="26"/>
          <w:lang w:val="cs-CZ"/>
        </w:rPr>
        <w:t>Mýty a mýtotvorné příběhy v četbě dětí a mládeže</w:t>
      </w:r>
      <w:r w:rsidRPr="00735892">
        <w:rPr>
          <w:sz w:val="26"/>
          <w:szCs w:val="26"/>
          <w:lang w:val="cs-CZ"/>
        </w:rPr>
        <w:t xml:space="preserve">, in Urbanová, S. a kol: Sedm klíčů, </w:t>
      </w:r>
      <w:proofErr w:type="spellStart"/>
      <w:r w:rsidRPr="00735892">
        <w:rPr>
          <w:sz w:val="26"/>
          <w:szCs w:val="26"/>
          <w:lang w:val="cs-CZ"/>
        </w:rPr>
        <w:t>Votobia</w:t>
      </w:r>
      <w:proofErr w:type="spellEnd"/>
      <w:r w:rsidRPr="00735892">
        <w:rPr>
          <w:sz w:val="26"/>
          <w:szCs w:val="26"/>
          <w:lang w:val="cs-CZ"/>
        </w:rPr>
        <w:t>, 2004, ISBN 80-7220-185-9, s. 240 – 259</w:t>
      </w:r>
    </w:p>
    <w:p w:rsidR="00622194" w:rsidRPr="00735892" w:rsidRDefault="00622194" w:rsidP="00CB23B6">
      <w:pPr>
        <w:keepLines/>
        <w:widowControl w:val="0"/>
        <w:spacing w:after="0" w:line="240" w:lineRule="auto"/>
        <w:jc w:val="both"/>
        <w:rPr>
          <w:sz w:val="26"/>
          <w:szCs w:val="26"/>
          <w:lang w:val="cs-CZ"/>
        </w:rPr>
      </w:pPr>
    </w:p>
    <w:p w:rsidR="00622194" w:rsidRPr="00735892" w:rsidRDefault="00622194" w:rsidP="00CB23B6">
      <w:pPr>
        <w:keepLines/>
        <w:widowControl w:val="0"/>
        <w:spacing w:after="0" w:line="240" w:lineRule="auto"/>
        <w:jc w:val="both"/>
        <w:rPr>
          <w:b/>
          <w:sz w:val="26"/>
          <w:szCs w:val="26"/>
          <w:lang w:val="cs-CZ"/>
        </w:rPr>
      </w:pPr>
      <w:r w:rsidRPr="00735892">
        <w:rPr>
          <w:b/>
          <w:sz w:val="26"/>
          <w:szCs w:val="26"/>
          <w:lang w:val="cs-CZ"/>
        </w:rPr>
        <w:t xml:space="preserve">Internetové zdroje: </w:t>
      </w:r>
    </w:p>
    <w:p w:rsidR="00622194" w:rsidRPr="008B0AA9" w:rsidRDefault="00CC0DDC" w:rsidP="00CB23B6">
      <w:pPr>
        <w:keepLines/>
        <w:widowControl w:val="0"/>
        <w:spacing w:after="0" w:line="240" w:lineRule="auto"/>
        <w:jc w:val="both"/>
        <w:rPr>
          <w:lang w:val="cs-CZ"/>
        </w:rPr>
      </w:pPr>
      <w:hyperlink r:id="rId34" w:history="1">
        <w:r w:rsidR="00622194" w:rsidRPr="008B0AA9">
          <w:rPr>
            <w:rStyle w:val="Hypertextovodkaz"/>
            <w:lang w:val="cs-CZ"/>
          </w:rPr>
          <w:t>www.fantasyplanet.cz</w:t>
        </w:r>
      </w:hyperlink>
      <w:r w:rsidR="00622194" w:rsidRPr="008B0AA9">
        <w:rPr>
          <w:lang w:val="cs-CZ"/>
        </w:rPr>
        <w:t xml:space="preserve">, </w:t>
      </w:r>
      <w:hyperlink r:id="rId35" w:history="1">
        <w:r w:rsidR="00622194" w:rsidRPr="008B0AA9">
          <w:rPr>
            <w:rStyle w:val="Hypertextovodkaz"/>
            <w:lang w:val="cs-CZ"/>
          </w:rPr>
          <w:t>www.scifiworld.cz</w:t>
        </w:r>
      </w:hyperlink>
      <w:r w:rsidR="00622194" w:rsidRPr="008B0AA9">
        <w:rPr>
          <w:lang w:val="cs-CZ"/>
        </w:rPr>
        <w:t xml:space="preserve">, </w:t>
      </w:r>
      <w:hyperlink r:id="rId36" w:history="1">
        <w:r w:rsidR="00622194" w:rsidRPr="008B0AA9">
          <w:rPr>
            <w:rStyle w:val="Hypertextovodkaz"/>
            <w:lang w:val="cs-CZ"/>
          </w:rPr>
          <w:t>www.pevnost.cz</w:t>
        </w:r>
      </w:hyperlink>
      <w:r w:rsidR="00622194" w:rsidRPr="008B0AA9">
        <w:rPr>
          <w:lang w:val="cs-CZ"/>
        </w:rPr>
        <w:t xml:space="preserve">, </w:t>
      </w:r>
      <w:hyperlink r:id="rId37" w:history="1">
        <w:r w:rsidR="00622194" w:rsidRPr="008B0AA9">
          <w:rPr>
            <w:rStyle w:val="Hypertextovodkaz"/>
            <w:lang w:val="cs-CZ"/>
          </w:rPr>
          <w:t>www.scifi.cz</w:t>
        </w:r>
      </w:hyperlink>
      <w:r w:rsidR="00622194" w:rsidRPr="008B0AA9">
        <w:rPr>
          <w:lang w:val="cs-CZ"/>
        </w:rPr>
        <w:t xml:space="preserve">, </w:t>
      </w:r>
      <w:hyperlink r:id="rId38" w:history="1">
        <w:r w:rsidR="00622194" w:rsidRPr="008B0AA9">
          <w:rPr>
            <w:rStyle w:val="Hypertextovodkaz"/>
            <w:lang w:val="cs-CZ"/>
          </w:rPr>
          <w:t>www.fantazia.sk</w:t>
        </w:r>
      </w:hyperlink>
      <w:r w:rsidR="00622194" w:rsidRPr="008B0AA9">
        <w:rPr>
          <w:lang w:val="cs-CZ"/>
        </w:rPr>
        <w:t xml:space="preserve">, </w:t>
      </w:r>
      <w:hyperlink r:id="rId39" w:history="1">
        <w:r w:rsidR="00622194" w:rsidRPr="008B0AA9">
          <w:rPr>
            <w:rStyle w:val="Hypertextovodkaz"/>
            <w:lang w:val="cs-CZ"/>
          </w:rPr>
          <w:t>www.fantasworld.sk</w:t>
        </w:r>
      </w:hyperlink>
      <w:r w:rsidR="00622194" w:rsidRPr="008B0AA9">
        <w:rPr>
          <w:lang w:val="cs-CZ"/>
        </w:rPr>
        <w:t xml:space="preserve">, </w:t>
      </w:r>
      <w:hyperlink r:id="rId40" w:history="1">
        <w:r w:rsidR="00622194" w:rsidRPr="008B0AA9">
          <w:rPr>
            <w:rStyle w:val="Hypertextovodkaz"/>
            <w:lang w:val="cs-CZ"/>
          </w:rPr>
          <w:t>www.sfzin.com</w:t>
        </w:r>
      </w:hyperlink>
      <w:r w:rsidR="00622194" w:rsidRPr="008B0AA9">
        <w:rPr>
          <w:lang w:val="cs-CZ"/>
        </w:rPr>
        <w:t xml:space="preserve">, </w:t>
      </w:r>
      <w:hyperlink r:id="rId41" w:history="1">
        <w:r w:rsidR="00622194" w:rsidRPr="008B0AA9">
          <w:rPr>
            <w:rStyle w:val="Hypertextovodkaz"/>
            <w:lang w:val="cs-CZ"/>
          </w:rPr>
          <w:t>www.fantasy-scifi.net</w:t>
        </w:r>
      </w:hyperlink>
      <w:r w:rsidR="00622194" w:rsidRPr="008B0AA9">
        <w:rPr>
          <w:lang w:val="cs-CZ"/>
        </w:rPr>
        <w:t xml:space="preserve">, </w:t>
      </w:r>
      <w:hyperlink r:id="rId42" w:history="1">
        <w:r w:rsidR="00622194" w:rsidRPr="008B0AA9">
          <w:rPr>
            <w:rStyle w:val="Hypertextovodkaz"/>
            <w:lang w:val="cs-CZ"/>
          </w:rPr>
          <w:t>www.saspi.cz</w:t>
        </w:r>
      </w:hyperlink>
    </w:p>
    <w:p w:rsidR="00622194" w:rsidRPr="00735892" w:rsidRDefault="00622194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622194" w:rsidRPr="00735892" w:rsidRDefault="00622194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975755" w:rsidRPr="00735892" w:rsidRDefault="0097575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1525A5" w:rsidRPr="00735892" w:rsidRDefault="001525A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1525A5" w:rsidRPr="00735892" w:rsidRDefault="001525A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1525A5" w:rsidRPr="00735892" w:rsidRDefault="001525A5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AC2A32" w:rsidRPr="00735892" w:rsidRDefault="00AC2A32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AC2A32" w:rsidRPr="00735892" w:rsidRDefault="00AC2A32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AC2A32" w:rsidRPr="00735892" w:rsidRDefault="00AC2A32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622194" w:rsidRPr="00735892" w:rsidRDefault="00622194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622194" w:rsidRPr="00735892" w:rsidRDefault="00622194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622194" w:rsidRPr="00735892" w:rsidRDefault="00622194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622194" w:rsidRPr="00735892" w:rsidRDefault="00622194" w:rsidP="00D76BD1">
      <w:pPr>
        <w:pStyle w:val="KVpodnadpis"/>
        <w:tabs>
          <w:tab w:val="left" w:pos="7180"/>
        </w:tabs>
        <w:spacing w:after="0"/>
        <w:jc w:val="both"/>
        <w:rPr>
          <w:sz w:val="26"/>
          <w:szCs w:val="26"/>
          <w:lang w:val="cs-CZ" w:bidi="ar-SA"/>
        </w:rPr>
      </w:pPr>
    </w:p>
    <w:p w:rsidR="00B74F08" w:rsidRPr="00735892" w:rsidRDefault="00B74F08" w:rsidP="009F7C28">
      <w:pPr>
        <w:pStyle w:val="KVpodnadpis"/>
        <w:spacing w:after="0"/>
        <w:jc w:val="both"/>
        <w:rPr>
          <w:b w:val="0"/>
          <w:bCs w:val="0"/>
          <w:iCs/>
          <w:sz w:val="26"/>
          <w:szCs w:val="26"/>
          <w:lang w:val="cs-CZ"/>
        </w:rPr>
      </w:pPr>
    </w:p>
    <w:p w:rsidR="00647969" w:rsidRPr="00735892" w:rsidRDefault="00647969" w:rsidP="00D76BD1">
      <w:pPr>
        <w:pStyle w:val="KVpodnadpis"/>
        <w:spacing w:after="0"/>
        <w:ind w:left="360"/>
        <w:jc w:val="both"/>
        <w:rPr>
          <w:b w:val="0"/>
          <w:bCs w:val="0"/>
          <w:iCs/>
          <w:sz w:val="26"/>
          <w:szCs w:val="26"/>
          <w:lang w:val="cs-CZ"/>
        </w:rPr>
      </w:pPr>
    </w:p>
    <w:p w:rsidR="005208F6" w:rsidRPr="00735892" w:rsidRDefault="005208F6" w:rsidP="00D76BD1">
      <w:pPr>
        <w:pStyle w:val="KVpodnadpis"/>
        <w:spacing w:after="0"/>
        <w:ind w:left="360"/>
        <w:jc w:val="both"/>
        <w:rPr>
          <w:b w:val="0"/>
          <w:bCs w:val="0"/>
          <w:iCs/>
          <w:sz w:val="26"/>
          <w:szCs w:val="26"/>
          <w:lang w:val="cs-CZ"/>
        </w:rPr>
      </w:pPr>
    </w:p>
    <w:p w:rsidR="0051168D" w:rsidRDefault="00BB5D22" w:rsidP="00D76BD1">
      <w:pPr>
        <w:pStyle w:val="KVslovankol"/>
        <w:numPr>
          <w:ilvl w:val="0"/>
          <w:numId w:val="0"/>
        </w:numPr>
        <w:spacing w:after="0" w:line="240" w:lineRule="auto"/>
        <w:ind w:left="1276" w:hanging="283"/>
        <w:jc w:val="center"/>
        <w:rPr>
          <w:szCs w:val="26"/>
        </w:rPr>
      </w:pPr>
      <w:r w:rsidRPr="00735892">
        <w:rPr>
          <w:iCs/>
          <w:noProof/>
          <w:szCs w:val="26"/>
          <w:lang w:eastAsia="cs-CZ" w:bidi="ar-SA"/>
        </w:rPr>
        <w:drawing>
          <wp:inline distT="0" distB="0" distL="0" distR="0" wp14:anchorId="1BA1F7CC" wp14:editId="2FAC017C">
            <wp:extent cx="2762250" cy="590550"/>
            <wp:effectExtent l="19050" t="0" r="0" b="0"/>
            <wp:docPr id="12" name="obrázek 7" descr="OPVK_hor_zakladni_logolink_CB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OPVK_hor_zakladni_logolink_CB_cz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60B" w:rsidRPr="003066FD" w:rsidRDefault="0070260B" w:rsidP="0070260B">
      <w:pPr>
        <w:pStyle w:val="logolink"/>
        <w:rPr>
          <w:rFonts w:cs="Arial"/>
          <w:color w:val="2E2E2E"/>
        </w:rPr>
      </w:pPr>
      <w:r w:rsidRPr="003066FD">
        <w:rPr>
          <w:rFonts w:cs="Arial"/>
          <w:color w:val="2E2E2E"/>
        </w:rPr>
        <w:t xml:space="preserve">Vytvořeno v rámci projektu: </w:t>
      </w:r>
      <w:r w:rsidRPr="003066FD">
        <w:rPr>
          <w:rFonts w:cs="Arial"/>
          <w:color w:val="2E2E2E"/>
        </w:rPr>
        <w:br/>
        <w:t xml:space="preserve">Příprava a realizace výukových materiálů pro podporu komunikační výchovy RVP ZV ve výuce českého jazyka a literatury na </w:t>
      </w:r>
      <w:r>
        <w:rPr>
          <w:rFonts w:cs="Arial"/>
          <w:color w:val="2E2E2E"/>
        </w:rPr>
        <w:t xml:space="preserve"> </w:t>
      </w:r>
      <w:r w:rsidRPr="003066FD">
        <w:rPr>
          <w:rFonts w:cs="Arial"/>
          <w:color w:val="2E2E2E"/>
        </w:rPr>
        <w:t>základních školách a víceletých gymnáziích</w:t>
      </w:r>
      <w:r w:rsidRPr="003066FD">
        <w:rPr>
          <w:rFonts w:cs="Arial"/>
          <w:color w:val="2E2E2E"/>
        </w:rPr>
        <w:br/>
        <w:t>Registrační číslo: CZ.1.07/1.1.00/08.0018</w:t>
      </w:r>
    </w:p>
    <w:p w:rsidR="0070260B" w:rsidRDefault="0070260B" w:rsidP="0070260B">
      <w:pPr>
        <w:pStyle w:val="logolink"/>
      </w:pPr>
      <w:r w:rsidRPr="003066FD">
        <w:rPr>
          <w:rFonts w:cs="Arial"/>
          <w:color w:val="000000"/>
        </w:rPr>
        <w:t>www.komunikacnivychova.cz</w:t>
      </w:r>
    </w:p>
    <w:p w:rsidR="0070260B" w:rsidRPr="00735892" w:rsidRDefault="0070260B" w:rsidP="00D76BD1">
      <w:pPr>
        <w:pStyle w:val="KVslovankol"/>
        <w:numPr>
          <w:ilvl w:val="0"/>
          <w:numId w:val="0"/>
        </w:numPr>
        <w:spacing w:after="0" w:line="240" w:lineRule="auto"/>
        <w:ind w:left="1276" w:hanging="283"/>
        <w:jc w:val="center"/>
        <w:rPr>
          <w:szCs w:val="26"/>
        </w:rPr>
      </w:pPr>
    </w:p>
    <w:sectPr w:rsidR="0070260B" w:rsidRPr="00735892" w:rsidSect="009129F8">
      <w:headerReference w:type="default" r:id="rId44"/>
      <w:pgSz w:w="11906" w:h="16838"/>
      <w:pgMar w:top="456" w:right="1417" w:bottom="540" w:left="1276" w:header="0" w:footer="31" w:gutter="0"/>
      <w:pgBorders w:offsetFrom="page">
        <w:bottom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DC" w:rsidRDefault="00CC0DDC">
      <w:r>
        <w:separator/>
      </w:r>
    </w:p>
  </w:endnote>
  <w:endnote w:type="continuationSeparator" w:id="0">
    <w:p w:rsidR="00CC0DDC" w:rsidRDefault="00CC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DC" w:rsidRDefault="00CC0DDC">
      <w:r>
        <w:separator/>
      </w:r>
    </w:p>
  </w:footnote>
  <w:footnote w:type="continuationSeparator" w:id="0">
    <w:p w:rsidR="00CC0DDC" w:rsidRDefault="00CC0DDC">
      <w:r>
        <w:continuationSeparator/>
      </w:r>
    </w:p>
  </w:footnote>
  <w:footnote w:id="1">
    <w:p w:rsidR="00001AAA" w:rsidRPr="008B0AA9" w:rsidRDefault="00001AAA" w:rsidP="00001AAA">
      <w:pPr>
        <w:contextualSpacing/>
        <w:rPr>
          <w:sz w:val="20"/>
          <w:szCs w:val="20"/>
          <w:lang w:val="cs-CZ"/>
        </w:rPr>
      </w:pPr>
      <w:r w:rsidRPr="008B0AA9">
        <w:rPr>
          <w:rStyle w:val="Znakapoznpodarou"/>
          <w:sz w:val="20"/>
          <w:szCs w:val="20"/>
        </w:rPr>
        <w:footnoteRef/>
      </w:r>
      <w:r w:rsidRPr="008B0AA9">
        <w:rPr>
          <w:sz w:val="20"/>
          <w:szCs w:val="20"/>
        </w:rPr>
        <w:t xml:space="preserve"> </w:t>
      </w:r>
      <w:r w:rsidRPr="008B0AA9">
        <w:rPr>
          <w:sz w:val="20"/>
          <w:szCs w:val="20"/>
          <w:lang w:val="cs-CZ"/>
        </w:rPr>
        <w:t xml:space="preserve">Rowlingová, </w:t>
      </w:r>
      <w:proofErr w:type="spellStart"/>
      <w:r w:rsidRPr="008B0AA9">
        <w:rPr>
          <w:sz w:val="20"/>
          <w:szCs w:val="20"/>
          <w:lang w:val="cs-CZ"/>
        </w:rPr>
        <w:t>Joanne</w:t>
      </w:r>
      <w:proofErr w:type="spellEnd"/>
      <w:r w:rsidRPr="008B0AA9">
        <w:rPr>
          <w:sz w:val="20"/>
          <w:szCs w:val="20"/>
          <w:lang w:val="cs-CZ"/>
        </w:rPr>
        <w:t xml:space="preserve"> K.: </w:t>
      </w:r>
      <w:proofErr w:type="spellStart"/>
      <w:r w:rsidRPr="008B0AA9">
        <w:rPr>
          <w:sz w:val="20"/>
          <w:szCs w:val="20"/>
          <w:lang w:val="cs-CZ"/>
        </w:rPr>
        <w:t>Harry</w:t>
      </w:r>
      <w:proofErr w:type="spellEnd"/>
      <w:r w:rsidRPr="008B0AA9">
        <w:rPr>
          <w:sz w:val="20"/>
          <w:szCs w:val="20"/>
          <w:lang w:val="cs-CZ"/>
        </w:rPr>
        <w:t xml:space="preserve"> </w:t>
      </w:r>
      <w:proofErr w:type="spellStart"/>
      <w:r w:rsidRPr="008B0AA9">
        <w:rPr>
          <w:sz w:val="20"/>
          <w:szCs w:val="20"/>
          <w:lang w:val="cs-CZ"/>
        </w:rPr>
        <w:t>Potter</w:t>
      </w:r>
      <w:proofErr w:type="spellEnd"/>
      <w:r w:rsidRPr="008B0AA9">
        <w:rPr>
          <w:sz w:val="20"/>
          <w:szCs w:val="20"/>
          <w:lang w:val="cs-CZ"/>
        </w:rPr>
        <w:t xml:space="preserve"> a kámen mudrců, Albatros, 2000, ISBN 80-00-01161-1, s. 125</w:t>
      </w:r>
    </w:p>
  </w:footnote>
  <w:footnote w:id="2">
    <w:p w:rsidR="00001AAA" w:rsidRPr="008B0AA9" w:rsidRDefault="00001AAA" w:rsidP="00001AAA">
      <w:pPr>
        <w:contextualSpacing/>
        <w:rPr>
          <w:sz w:val="20"/>
          <w:szCs w:val="20"/>
          <w:lang w:val="cs-CZ"/>
        </w:rPr>
      </w:pPr>
      <w:r w:rsidRPr="008B0AA9">
        <w:rPr>
          <w:rStyle w:val="Znakapoznpodarou"/>
          <w:sz w:val="20"/>
          <w:szCs w:val="20"/>
        </w:rPr>
        <w:footnoteRef/>
      </w:r>
      <w:r w:rsidRPr="008B0AA9">
        <w:rPr>
          <w:sz w:val="20"/>
          <w:szCs w:val="20"/>
        </w:rPr>
        <w:t xml:space="preserve"> </w:t>
      </w:r>
      <w:r w:rsidRPr="008B0AA9">
        <w:rPr>
          <w:sz w:val="20"/>
          <w:szCs w:val="20"/>
          <w:lang w:val="cs-CZ"/>
        </w:rPr>
        <w:t>Ende, Michael: Nekonečný příběh, Albatros, 2001, ISBN 80-00-00957-9, s. 149 – 150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5B46" w:rsidRDefault="006F5B46"/>
  <w:tbl>
    <w:tblPr>
      <w:tblW w:w="7403" w:type="dxa"/>
      <w:tblInd w:w="-11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276"/>
      <w:gridCol w:w="6127"/>
    </w:tblGrid>
    <w:tr w:rsidR="00AE4BE6" w:rsidTr="00AE4BE6">
      <w:trPr>
        <w:trHeight w:val="284"/>
      </w:trPr>
      <w:tc>
        <w:tcPr>
          <w:tcW w:w="1276" w:type="dxa"/>
          <w:shd w:val="clear" w:color="auto" w:fill="000000"/>
          <w:vAlign w:val="bottom"/>
        </w:tcPr>
        <w:p w:rsidR="00AE4BE6" w:rsidRDefault="00AE4BE6"/>
      </w:tc>
      <w:tc>
        <w:tcPr>
          <w:tcW w:w="6127" w:type="dxa"/>
          <w:vAlign w:val="bottom"/>
        </w:tcPr>
        <w:p w:rsidR="00AE4BE6" w:rsidRPr="00486BCD" w:rsidRDefault="00AE4BE6" w:rsidP="002A1644">
          <w:pPr>
            <w:pStyle w:val="KVzhlavlev"/>
          </w:pPr>
          <w:r>
            <w:t xml:space="preserve">STŘEDNĚDOBÁ AKTIVITA   </w:t>
          </w:r>
          <w:r w:rsidRPr="00AE4BE6">
            <w:rPr>
              <w:caps/>
              <w:color w:val="FF0000"/>
            </w:rPr>
            <w:t>Český jazyk a literatura</w:t>
          </w:r>
        </w:p>
      </w:tc>
    </w:tr>
  </w:tbl>
  <w:p w:rsidR="00AC31A0" w:rsidRPr="002040DA" w:rsidRDefault="00AC31A0" w:rsidP="002040DA">
    <w:pPr>
      <w:pStyle w:val="Odstavecseseznamem"/>
      <w:ind w:left="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color w:val="333333"/>
        <w:spacing w:val="0"/>
        <w:kern w:val="1"/>
        <w:position w:val="0"/>
        <w:sz w:val="26"/>
        <w:szCs w:val="22"/>
        <w:u w:val="none"/>
        <w:vertAlign w:val="baseline"/>
        <w:em w:val="none"/>
      </w:rPr>
    </w:lvl>
  </w:abstractNum>
  <w:abstractNum w:abstractNumId="1">
    <w:nsid w:val="109C6035"/>
    <w:multiLevelType w:val="hybridMultilevel"/>
    <w:tmpl w:val="15C0E4DC"/>
    <w:lvl w:ilvl="0" w:tplc="F7483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00451"/>
    <w:multiLevelType w:val="hybridMultilevel"/>
    <w:tmpl w:val="8B108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857A16"/>
    <w:multiLevelType w:val="hybridMultilevel"/>
    <w:tmpl w:val="E7FE8BA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2236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D047DC"/>
    <w:multiLevelType w:val="hybridMultilevel"/>
    <w:tmpl w:val="1C12290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5">
    <w:nsid w:val="1DD2328F"/>
    <w:multiLevelType w:val="hybridMultilevel"/>
    <w:tmpl w:val="13202E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E93091"/>
    <w:multiLevelType w:val="hybridMultilevel"/>
    <w:tmpl w:val="8EC236FA"/>
    <w:lvl w:ilvl="0" w:tplc="9A789B78">
      <w:start w:val="1"/>
      <w:numFmt w:val="decimal"/>
      <w:pStyle w:val="KVslovankol"/>
      <w:lvlText w:val="%1. "/>
      <w:lvlJc w:val="left"/>
      <w:pPr>
        <w:ind w:left="1353" w:hanging="360"/>
      </w:pPr>
      <w:rPr>
        <w:rFonts w:ascii="Calibri" w:hAnsi="Calibr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6"/>
        <w:szCs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20034542"/>
    <w:multiLevelType w:val="hybridMultilevel"/>
    <w:tmpl w:val="D9869BF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CE272E"/>
    <w:multiLevelType w:val="hybridMultilevel"/>
    <w:tmpl w:val="0FCA24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736F5"/>
    <w:multiLevelType w:val="hybridMultilevel"/>
    <w:tmpl w:val="AEC069A8"/>
    <w:lvl w:ilvl="0" w:tplc="AF6EB3DA">
      <w:start w:val="1"/>
      <w:numFmt w:val="decimal"/>
      <w:pStyle w:val="KVukolzadani"/>
      <w:lvlText w:val="%1."/>
      <w:lvlJc w:val="left"/>
      <w:pPr>
        <w:ind w:left="13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>
      <w:start w:val="1"/>
      <w:numFmt w:val="lowerLetter"/>
      <w:lvlText w:val="%2."/>
      <w:lvlJc w:val="left"/>
      <w:pPr>
        <w:ind w:left="2074" w:hanging="360"/>
      </w:pPr>
    </w:lvl>
    <w:lvl w:ilvl="2" w:tplc="0405001B">
      <w:start w:val="1"/>
      <w:numFmt w:val="lowerRoman"/>
      <w:lvlText w:val="%3."/>
      <w:lvlJc w:val="right"/>
      <w:pPr>
        <w:ind w:left="2794" w:hanging="180"/>
      </w:pPr>
    </w:lvl>
    <w:lvl w:ilvl="3" w:tplc="0405000F" w:tentative="1">
      <w:start w:val="1"/>
      <w:numFmt w:val="decimal"/>
      <w:lvlText w:val="%4."/>
      <w:lvlJc w:val="left"/>
      <w:pPr>
        <w:ind w:left="3514" w:hanging="360"/>
      </w:pPr>
    </w:lvl>
    <w:lvl w:ilvl="4" w:tplc="04050019" w:tentative="1">
      <w:start w:val="1"/>
      <w:numFmt w:val="lowerLetter"/>
      <w:lvlText w:val="%5."/>
      <w:lvlJc w:val="left"/>
      <w:pPr>
        <w:ind w:left="4234" w:hanging="360"/>
      </w:pPr>
    </w:lvl>
    <w:lvl w:ilvl="5" w:tplc="0405001B" w:tentative="1">
      <w:start w:val="1"/>
      <w:numFmt w:val="lowerRoman"/>
      <w:lvlText w:val="%6."/>
      <w:lvlJc w:val="right"/>
      <w:pPr>
        <w:ind w:left="4954" w:hanging="180"/>
      </w:pPr>
    </w:lvl>
    <w:lvl w:ilvl="6" w:tplc="0405000F" w:tentative="1">
      <w:start w:val="1"/>
      <w:numFmt w:val="decimal"/>
      <w:lvlText w:val="%7."/>
      <w:lvlJc w:val="left"/>
      <w:pPr>
        <w:ind w:left="5674" w:hanging="360"/>
      </w:pPr>
    </w:lvl>
    <w:lvl w:ilvl="7" w:tplc="04050019" w:tentative="1">
      <w:start w:val="1"/>
      <w:numFmt w:val="lowerLetter"/>
      <w:lvlText w:val="%8."/>
      <w:lvlJc w:val="left"/>
      <w:pPr>
        <w:ind w:left="6394" w:hanging="360"/>
      </w:pPr>
    </w:lvl>
    <w:lvl w:ilvl="8" w:tplc="040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0">
    <w:nsid w:val="2BE23DBD"/>
    <w:multiLevelType w:val="hybridMultilevel"/>
    <w:tmpl w:val="8078F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6F1ADB"/>
    <w:multiLevelType w:val="hybridMultilevel"/>
    <w:tmpl w:val="D090AB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CE6D9D"/>
    <w:multiLevelType w:val="hybridMultilevel"/>
    <w:tmpl w:val="4AD686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C40094"/>
    <w:multiLevelType w:val="hybridMultilevel"/>
    <w:tmpl w:val="C908AA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96928A5"/>
    <w:multiLevelType w:val="hybridMultilevel"/>
    <w:tmpl w:val="062AC0A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99"/>
        </w:tabs>
        <w:ind w:left="159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19"/>
        </w:tabs>
        <w:ind w:left="231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39"/>
        </w:tabs>
        <w:ind w:left="303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59"/>
        </w:tabs>
        <w:ind w:left="375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79"/>
        </w:tabs>
        <w:ind w:left="447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99"/>
        </w:tabs>
        <w:ind w:left="519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19"/>
        </w:tabs>
        <w:ind w:left="591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39"/>
        </w:tabs>
        <w:ind w:left="6639" w:hanging="360"/>
      </w:pPr>
      <w:rPr>
        <w:rFonts w:ascii="Wingdings" w:hAnsi="Wingdings" w:hint="default"/>
      </w:rPr>
    </w:lvl>
  </w:abstractNum>
  <w:abstractNum w:abstractNumId="15">
    <w:nsid w:val="3D1B02B1"/>
    <w:multiLevelType w:val="hybridMultilevel"/>
    <w:tmpl w:val="5524A624"/>
    <w:lvl w:ilvl="0" w:tplc="F62697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9B1903"/>
    <w:multiLevelType w:val="hybridMultilevel"/>
    <w:tmpl w:val="A30EC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2236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561B6F"/>
    <w:multiLevelType w:val="hybridMultilevel"/>
    <w:tmpl w:val="3398CD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B8206D"/>
    <w:multiLevelType w:val="hybridMultilevel"/>
    <w:tmpl w:val="92AEB7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1C6A29"/>
    <w:multiLevelType w:val="hybridMultilevel"/>
    <w:tmpl w:val="0792F118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3C876DE"/>
    <w:multiLevelType w:val="hybridMultilevel"/>
    <w:tmpl w:val="AD4828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32C8F"/>
    <w:multiLevelType w:val="hybridMultilevel"/>
    <w:tmpl w:val="41FE0F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CE0A0B"/>
    <w:multiLevelType w:val="hybridMultilevel"/>
    <w:tmpl w:val="FF04EE96"/>
    <w:lvl w:ilvl="0" w:tplc="E62236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2A5738"/>
    <w:multiLevelType w:val="hybridMultilevel"/>
    <w:tmpl w:val="C0A89A8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4253D6"/>
    <w:multiLevelType w:val="hybridMultilevel"/>
    <w:tmpl w:val="5718B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0B35B3"/>
    <w:multiLevelType w:val="hybridMultilevel"/>
    <w:tmpl w:val="8FF64AB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6">
    <w:nsid w:val="6E062A72"/>
    <w:multiLevelType w:val="hybridMultilevel"/>
    <w:tmpl w:val="24042A16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71A34266"/>
    <w:multiLevelType w:val="hybridMultilevel"/>
    <w:tmpl w:val="1AB61B4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73C46EF3"/>
    <w:multiLevelType w:val="hybridMultilevel"/>
    <w:tmpl w:val="7EB0B1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C928B2"/>
    <w:multiLevelType w:val="hybridMultilevel"/>
    <w:tmpl w:val="3148DF82"/>
    <w:lvl w:ilvl="0" w:tplc="1BF8541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6A5756"/>
    <w:multiLevelType w:val="hybridMultilevel"/>
    <w:tmpl w:val="885A5FB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D55937"/>
    <w:multiLevelType w:val="hybridMultilevel"/>
    <w:tmpl w:val="CD3C04C6"/>
    <w:lvl w:ilvl="0" w:tplc="C40CAE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26"/>
  </w:num>
  <w:num w:numId="4">
    <w:abstractNumId w:val="16"/>
  </w:num>
  <w:num w:numId="5">
    <w:abstractNumId w:val="3"/>
  </w:num>
  <w:num w:numId="6">
    <w:abstractNumId w:val="22"/>
  </w:num>
  <w:num w:numId="7">
    <w:abstractNumId w:val="14"/>
  </w:num>
  <w:num w:numId="8">
    <w:abstractNumId w:val="4"/>
  </w:num>
  <w:num w:numId="9">
    <w:abstractNumId w:val="27"/>
  </w:num>
  <w:num w:numId="10">
    <w:abstractNumId w:val="25"/>
  </w:num>
  <w:num w:numId="11">
    <w:abstractNumId w:val="30"/>
  </w:num>
  <w:num w:numId="12">
    <w:abstractNumId w:val="13"/>
  </w:num>
  <w:num w:numId="13">
    <w:abstractNumId w:val="21"/>
  </w:num>
  <w:num w:numId="14">
    <w:abstractNumId w:val="7"/>
  </w:num>
  <w:num w:numId="15">
    <w:abstractNumId w:val="29"/>
  </w:num>
  <w:num w:numId="16">
    <w:abstractNumId w:val="11"/>
  </w:num>
  <w:num w:numId="17">
    <w:abstractNumId w:val="5"/>
  </w:num>
  <w:num w:numId="18">
    <w:abstractNumId w:val="20"/>
  </w:num>
  <w:num w:numId="19">
    <w:abstractNumId w:val="2"/>
  </w:num>
  <w:num w:numId="20">
    <w:abstractNumId w:val="28"/>
  </w:num>
  <w:num w:numId="21">
    <w:abstractNumId w:val="24"/>
  </w:num>
  <w:num w:numId="22">
    <w:abstractNumId w:val="10"/>
  </w:num>
  <w:num w:numId="23">
    <w:abstractNumId w:val="15"/>
  </w:num>
  <w:num w:numId="24">
    <w:abstractNumId w:val="18"/>
  </w:num>
  <w:num w:numId="25">
    <w:abstractNumId w:val="12"/>
  </w:num>
  <w:num w:numId="26">
    <w:abstractNumId w:val="8"/>
  </w:num>
  <w:num w:numId="27">
    <w:abstractNumId w:val="19"/>
  </w:num>
  <w:num w:numId="28">
    <w:abstractNumId w:val="1"/>
  </w:num>
  <w:num w:numId="29">
    <w:abstractNumId w:val="23"/>
  </w:num>
  <w:num w:numId="30">
    <w:abstractNumId w:val="31"/>
  </w:num>
  <w:num w:numId="31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 fillcolor="none [3201]" strokecolor="none [1936]">
      <v:fill color="none [3201]" color2="none [1296]" focusposition="1" focussize="" focus="100%" type="gradient"/>
      <v:stroke color="none [1936]" weight="1pt"/>
      <v:shadow type="perspective" color="none [1601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60E7"/>
    <w:rsid w:val="00001AAA"/>
    <w:rsid w:val="00012674"/>
    <w:rsid w:val="000246BC"/>
    <w:rsid w:val="000272CF"/>
    <w:rsid w:val="000277FE"/>
    <w:rsid w:val="00054052"/>
    <w:rsid w:val="00090B0C"/>
    <w:rsid w:val="000963DB"/>
    <w:rsid w:val="000B17B8"/>
    <w:rsid w:val="000B5F12"/>
    <w:rsid w:val="000C6A7A"/>
    <w:rsid w:val="000D064F"/>
    <w:rsid w:val="000D3DB0"/>
    <w:rsid w:val="000D44F1"/>
    <w:rsid w:val="000E491A"/>
    <w:rsid w:val="000E782D"/>
    <w:rsid w:val="000F3F64"/>
    <w:rsid w:val="001016E1"/>
    <w:rsid w:val="001033D4"/>
    <w:rsid w:val="00107DAF"/>
    <w:rsid w:val="00113934"/>
    <w:rsid w:val="00130F37"/>
    <w:rsid w:val="00143A7E"/>
    <w:rsid w:val="00151AB2"/>
    <w:rsid w:val="001525A5"/>
    <w:rsid w:val="0016467C"/>
    <w:rsid w:val="0017239C"/>
    <w:rsid w:val="001757FE"/>
    <w:rsid w:val="0018669F"/>
    <w:rsid w:val="00191721"/>
    <w:rsid w:val="001B0F6C"/>
    <w:rsid w:val="001C3D82"/>
    <w:rsid w:val="001C5EB0"/>
    <w:rsid w:val="001D5CA3"/>
    <w:rsid w:val="001E2E38"/>
    <w:rsid w:val="001E3BE5"/>
    <w:rsid w:val="001F170E"/>
    <w:rsid w:val="001F1F8F"/>
    <w:rsid w:val="001F78C3"/>
    <w:rsid w:val="001F79DD"/>
    <w:rsid w:val="002036CB"/>
    <w:rsid w:val="002040DA"/>
    <w:rsid w:val="002147DC"/>
    <w:rsid w:val="0022040C"/>
    <w:rsid w:val="00220CEC"/>
    <w:rsid w:val="00245AFC"/>
    <w:rsid w:val="00253A7D"/>
    <w:rsid w:val="00267509"/>
    <w:rsid w:val="00277563"/>
    <w:rsid w:val="00280F34"/>
    <w:rsid w:val="0028226D"/>
    <w:rsid w:val="002831D4"/>
    <w:rsid w:val="00286C2F"/>
    <w:rsid w:val="00287596"/>
    <w:rsid w:val="00290E13"/>
    <w:rsid w:val="002A1644"/>
    <w:rsid w:val="002A7024"/>
    <w:rsid w:val="002B1181"/>
    <w:rsid w:val="002C18D8"/>
    <w:rsid w:val="003066FD"/>
    <w:rsid w:val="00320BE0"/>
    <w:rsid w:val="0034187C"/>
    <w:rsid w:val="00343305"/>
    <w:rsid w:val="00352313"/>
    <w:rsid w:val="00371EF6"/>
    <w:rsid w:val="00382211"/>
    <w:rsid w:val="0038285C"/>
    <w:rsid w:val="003831F4"/>
    <w:rsid w:val="003838C2"/>
    <w:rsid w:val="00383FF3"/>
    <w:rsid w:val="003B0D42"/>
    <w:rsid w:val="003B21A1"/>
    <w:rsid w:val="003D07A8"/>
    <w:rsid w:val="003D0C7E"/>
    <w:rsid w:val="003E24EB"/>
    <w:rsid w:val="003F4BA5"/>
    <w:rsid w:val="003F5DCD"/>
    <w:rsid w:val="004206DE"/>
    <w:rsid w:val="00426068"/>
    <w:rsid w:val="0044594B"/>
    <w:rsid w:val="004500D1"/>
    <w:rsid w:val="00486BCD"/>
    <w:rsid w:val="004946EC"/>
    <w:rsid w:val="004B0E32"/>
    <w:rsid w:val="004D130C"/>
    <w:rsid w:val="004D131A"/>
    <w:rsid w:val="004D2DAD"/>
    <w:rsid w:val="004D61DA"/>
    <w:rsid w:val="004E32B3"/>
    <w:rsid w:val="004F464C"/>
    <w:rsid w:val="00500612"/>
    <w:rsid w:val="005066AA"/>
    <w:rsid w:val="0051168D"/>
    <w:rsid w:val="00516E3C"/>
    <w:rsid w:val="005208F6"/>
    <w:rsid w:val="00543217"/>
    <w:rsid w:val="005440F4"/>
    <w:rsid w:val="0055076B"/>
    <w:rsid w:val="00553910"/>
    <w:rsid w:val="0055569C"/>
    <w:rsid w:val="00562AFE"/>
    <w:rsid w:val="00565553"/>
    <w:rsid w:val="005721E5"/>
    <w:rsid w:val="0057341F"/>
    <w:rsid w:val="005931BC"/>
    <w:rsid w:val="005A0ABC"/>
    <w:rsid w:val="005B0FB8"/>
    <w:rsid w:val="005C0D52"/>
    <w:rsid w:val="005D42A4"/>
    <w:rsid w:val="005D4B54"/>
    <w:rsid w:val="005F0897"/>
    <w:rsid w:val="00600D71"/>
    <w:rsid w:val="006061CB"/>
    <w:rsid w:val="00622194"/>
    <w:rsid w:val="006419C7"/>
    <w:rsid w:val="00647969"/>
    <w:rsid w:val="00661373"/>
    <w:rsid w:val="006674DD"/>
    <w:rsid w:val="00681D4A"/>
    <w:rsid w:val="006A5116"/>
    <w:rsid w:val="006A555C"/>
    <w:rsid w:val="006A61F4"/>
    <w:rsid w:val="006B5845"/>
    <w:rsid w:val="006D43B2"/>
    <w:rsid w:val="006E1B00"/>
    <w:rsid w:val="006E3CDB"/>
    <w:rsid w:val="006F0717"/>
    <w:rsid w:val="006F3650"/>
    <w:rsid w:val="006F5B46"/>
    <w:rsid w:val="0070260B"/>
    <w:rsid w:val="0071261B"/>
    <w:rsid w:val="007132EF"/>
    <w:rsid w:val="00716771"/>
    <w:rsid w:val="00735892"/>
    <w:rsid w:val="007413B7"/>
    <w:rsid w:val="0075157D"/>
    <w:rsid w:val="00766B4B"/>
    <w:rsid w:val="007675EE"/>
    <w:rsid w:val="00780562"/>
    <w:rsid w:val="00796FCF"/>
    <w:rsid w:val="007B47A2"/>
    <w:rsid w:val="007C318D"/>
    <w:rsid w:val="007D39A0"/>
    <w:rsid w:val="007F3A9E"/>
    <w:rsid w:val="007F75A7"/>
    <w:rsid w:val="0081556E"/>
    <w:rsid w:val="00843904"/>
    <w:rsid w:val="00857E72"/>
    <w:rsid w:val="008614D8"/>
    <w:rsid w:val="00882A31"/>
    <w:rsid w:val="00883471"/>
    <w:rsid w:val="008947DD"/>
    <w:rsid w:val="00896D3E"/>
    <w:rsid w:val="008B0AA9"/>
    <w:rsid w:val="008C7B11"/>
    <w:rsid w:val="008D30AA"/>
    <w:rsid w:val="008E2C1C"/>
    <w:rsid w:val="008E44F6"/>
    <w:rsid w:val="008F1D2C"/>
    <w:rsid w:val="008F7174"/>
    <w:rsid w:val="009129F8"/>
    <w:rsid w:val="00913077"/>
    <w:rsid w:val="0092208C"/>
    <w:rsid w:val="009257D3"/>
    <w:rsid w:val="009360E7"/>
    <w:rsid w:val="0094350F"/>
    <w:rsid w:val="00953D1E"/>
    <w:rsid w:val="00974598"/>
    <w:rsid w:val="00975755"/>
    <w:rsid w:val="00984593"/>
    <w:rsid w:val="00991F48"/>
    <w:rsid w:val="009A7BA4"/>
    <w:rsid w:val="009B3133"/>
    <w:rsid w:val="009D15EC"/>
    <w:rsid w:val="009D7D94"/>
    <w:rsid w:val="009F7C28"/>
    <w:rsid w:val="00A02249"/>
    <w:rsid w:val="00A05218"/>
    <w:rsid w:val="00A05AA2"/>
    <w:rsid w:val="00A112E3"/>
    <w:rsid w:val="00A230B9"/>
    <w:rsid w:val="00A26AB8"/>
    <w:rsid w:val="00A314D6"/>
    <w:rsid w:val="00A32265"/>
    <w:rsid w:val="00A43244"/>
    <w:rsid w:val="00A450AC"/>
    <w:rsid w:val="00A45C11"/>
    <w:rsid w:val="00A54933"/>
    <w:rsid w:val="00A74D59"/>
    <w:rsid w:val="00AA359F"/>
    <w:rsid w:val="00AC2A32"/>
    <w:rsid w:val="00AC31A0"/>
    <w:rsid w:val="00AC6CE9"/>
    <w:rsid w:val="00AD091B"/>
    <w:rsid w:val="00AE045D"/>
    <w:rsid w:val="00AE4BE6"/>
    <w:rsid w:val="00AF39F7"/>
    <w:rsid w:val="00AF4BB0"/>
    <w:rsid w:val="00B10208"/>
    <w:rsid w:val="00B14645"/>
    <w:rsid w:val="00B35C65"/>
    <w:rsid w:val="00B40875"/>
    <w:rsid w:val="00B5537D"/>
    <w:rsid w:val="00B658D5"/>
    <w:rsid w:val="00B74F08"/>
    <w:rsid w:val="00B834B9"/>
    <w:rsid w:val="00B84DB7"/>
    <w:rsid w:val="00B90C30"/>
    <w:rsid w:val="00BB5D22"/>
    <w:rsid w:val="00BB7238"/>
    <w:rsid w:val="00BD31A6"/>
    <w:rsid w:val="00BD3CDE"/>
    <w:rsid w:val="00BD7075"/>
    <w:rsid w:val="00BE24BF"/>
    <w:rsid w:val="00BF6B23"/>
    <w:rsid w:val="00BF78DD"/>
    <w:rsid w:val="00C124B8"/>
    <w:rsid w:val="00C33B70"/>
    <w:rsid w:val="00C3745A"/>
    <w:rsid w:val="00C46508"/>
    <w:rsid w:val="00C7003E"/>
    <w:rsid w:val="00C8033C"/>
    <w:rsid w:val="00C96F9F"/>
    <w:rsid w:val="00CA0726"/>
    <w:rsid w:val="00CA1030"/>
    <w:rsid w:val="00CB23B6"/>
    <w:rsid w:val="00CC0DDC"/>
    <w:rsid w:val="00CC2671"/>
    <w:rsid w:val="00CC6075"/>
    <w:rsid w:val="00CE4C26"/>
    <w:rsid w:val="00CF0768"/>
    <w:rsid w:val="00CF2BF7"/>
    <w:rsid w:val="00CF72D0"/>
    <w:rsid w:val="00D033D3"/>
    <w:rsid w:val="00D040EB"/>
    <w:rsid w:val="00D10C24"/>
    <w:rsid w:val="00D1131F"/>
    <w:rsid w:val="00D14AC6"/>
    <w:rsid w:val="00D16ECE"/>
    <w:rsid w:val="00D266CC"/>
    <w:rsid w:val="00D32AB1"/>
    <w:rsid w:val="00D35F0A"/>
    <w:rsid w:val="00D65280"/>
    <w:rsid w:val="00D67DC7"/>
    <w:rsid w:val="00D71302"/>
    <w:rsid w:val="00D76BD1"/>
    <w:rsid w:val="00D85065"/>
    <w:rsid w:val="00DA2899"/>
    <w:rsid w:val="00DB14CB"/>
    <w:rsid w:val="00DB31BE"/>
    <w:rsid w:val="00DB44FA"/>
    <w:rsid w:val="00DC07F9"/>
    <w:rsid w:val="00DC27A1"/>
    <w:rsid w:val="00DC51E5"/>
    <w:rsid w:val="00DD6825"/>
    <w:rsid w:val="00DE0A83"/>
    <w:rsid w:val="00DE6A15"/>
    <w:rsid w:val="00DF44F1"/>
    <w:rsid w:val="00E0410D"/>
    <w:rsid w:val="00E062EC"/>
    <w:rsid w:val="00E17A2F"/>
    <w:rsid w:val="00E26558"/>
    <w:rsid w:val="00E3424A"/>
    <w:rsid w:val="00E56817"/>
    <w:rsid w:val="00E635F8"/>
    <w:rsid w:val="00E72637"/>
    <w:rsid w:val="00EA35E5"/>
    <w:rsid w:val="00EB78D2"/>
    <w:rsid w:val="00ED7F3E"/>
    <w:rsid w:val="00EE2242"/>
    <w:rsid w:val="00EE5509"/>
    <w:rsid w:val="00EF3F42"/>
    <w:rsid w:val="00F0613D"/>
    <w:rsid w:val="00F06FB5"/>
    <w:rsid w:val="00F203DB"/>
    <w:rsid w:val="00F212E9"/>
    <w:rsid w:val="00F34D73"/>
    <w:rsid w:val="00F6038F"/>
    <w:rsid w:val="00F6537B"/>
    <w:rsid w:val="00F84565"/>
    <w:rsid w:val="00F96FEE"/>
    <w:rsid w:val="00FD10E5"/>
    <w:rsid w:val="00FE1619"/>
    <w:rsid w:val="00FF0898"/>
    <w:rsid w:val="00FF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none [3201]" strokecolor="none [1936]">
      <v:fill color="none [3201]" color2="none [1296]" focusposition="1" focussize="" focus="100%" type="gradient"/>
      <v:stroke color="none [1936]" weight="1pt"/>
      <v:shadow type="perspective" color="none [1601]" opacity=".5" offset="1pt" offset2="-3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n">
    <w:name w:val="Normal"/>
    <w:qFormat/>
    <w:rsid w:val="002040D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B0D42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  <w:lang w:val="cs-CZ" w:eastAsia="cs-CZ"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3B0D42"/>
    <w:pPr>
      <w:spacing w:before="200" w:after="0"/>
      <w:outlineLvl w:val="1"/>
    </w:pPr>
    <w:rPr>
      <w:rFonts w:ascii="Cambria" w:hAnsi="Cambria"/>
      <w:b/>
      <w:bCs/>
      <w:sz w:val="26"/>
      <w:szCs w:val="26"/>
      <w:lang w:val="cs-CZ" w:eastAsia="cs-CZ"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3B0D42"/>
    <w:pPr>
      <w:spacing w:before="200" w:after="0" w:line="271" w:lineRule="auto"/>
      <w:outlineLvl w:val="2"/>
    </w:pPr>
    <w:rPr>
      <w:rFonts w:ascii="Cambria" w:hAnsi="Cambria"/>
      <w:b/>
      <w:bCs/>
      <w:sz w:val="20"/>
      <w:szCs w:val="20"/>
      <w:lang w:val="cs-CZ" w:eastAsia="cs-CZ"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3B0D42"/>
    <w:pPr>
      <w:spacing w:before="200" w:after="0"/>
      <w:outlineLvl w:val="3"/>
    </w:pPr>
    <w:rPr>
      <w:rFonts w:ascii="Cambria" w:hAnsi="Cambria"/>
      <w:b/>
      <w:bCs/>
      <w:i/>
      <w:iCs/>
      <w:sz w:val="20"/>
      <w:szCs w:val="20"/>
      <w:lang w:val="cs-CZ" w:eastAsia="cs-CZ"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3B0D42"/>
    <w:pPr>
      <w:spacing w:before="200" w:after="0"/>
      <w:outlineLvl w:val="4"/>
    </w:pPr>
    <w:rPr>
      <w:rFonts w:ascii="Cambria" w:hAnsi="Cambria"/>
      <w:b/>
      <w:bCs/>
      <w:color w:val="7F7F7F"/>
      <w:sz w:val="20"/>
      <w:szCs w:val="20"/>
      <w:lang w:val="cs-CZ" w:eastAsia="cs-CZ"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3B0D4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val="cs-CZ" w:eastAsia="cs-CZ"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3B0D42"/>
    <w:pPr>
      <w:spacing w:after="0"/>
      <w:outlineLvl w:val="6"/>
    </w:pPr>
    <w:rPr>
      <w:rFonts w:ascii="Cambria" w:hAnsi="Cambria"/>
      <w:i/>
      <w:iCs/>
      <w:sz w:val="20"/>
      <w:szCs w:val="20"/>
      <w:lang w:val="cs-CZ" w:eastAsia="cs-CZ"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3B0D42"/>
    <w:pPr>
      <w:spacing w:after="0"/>
      <w:outlineLvl w:val="7"/>
    </w:pPr>
    <w:rPr>
      <w:rFonts w:ascii="Cambria" w:hAnsi="Cambria"/>
      <w:sz w:val="20"/>
      <w:szCs w:val="20"/>
      <w:lang w:val="cs-CZ" w:eastAsia="cs-CZ"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3B0D4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cs-CZ"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040DA"/>
    <w:pPr>
      <w:tabs>
        <w:tab w:val="center" w:pos="4536"/>
        <w:tab w:val="right" w:pos="9072"/>
      </w:tabs>
    </w:pPr>
    <w:rPr>
      <w:sz w:val="2"/>
      <w:szCs w:val="2"/>
    </w:rPr>
  </w:style>
  <w:style w:type="paragraph" w:styleId="Zpat">
    <w:name w:val="footer"/>
    <w:basedOn w:val="Normln"/>
    <w:link w:val="ZpatChar"/>
    <w:rsid w:val="00AC31A0"/>
    <w:pPr>
      <w:tabs>
        <w:tab w:val="center" w:pos="4536"/>
        <w:tab w:val="right" w:pos="9072"/>
      </w:tabs>
    </w:pPr>
  </w:style>
  <w:style w:type="paragraph" w:customStyle="1" w:styleId="text-diplomka">
    <w:name w:val="text-diplomka"/>
    <w:basedOn w:val="Normln"/>
    <w:rsid w:val="00B5537D"/>
    <w:pPr>
      <w:spacing w:after="0" w:line="360" w:lineRule="auto"/>
      <w:ind w:firstLine="709"/>
      <w:jc w:val="both"/>
    </w:pPr>
    <w:rPr>
      <w:rFonts w:ascii="Times New Roman" w:hAnsi="Times New Roman"/>
      <w:noProof/>
      <w:sz w:val="26"/>
      <w:szCs w:val="26"/>
      <w:lang w:val="cs-CZ" w:eastAsia="cs-CZ" w:bidi="ar-SA"/>
    </w:rPr>
  </w:style>
  <w:style w:type="paragraph" w:customStyle="1" w:styleId="KVnazevlistu">
    <w:name w:val="KV_nazev_listu"/>
    <w:basedOn w:val="Normln"/>
    <w:link w:val="KVnazevlistuChar"/>
    <w:rsid w:val="00AC31A0"/>
    <w:rPr>
      <w:rFonts w:ascii="Impact" w:hAnsi="Impact"/>
      <w:sz w:val="52"/>
    </w:rPr>
  </w:style>
  <w:style w:type="paragraph" w:customStyle="1" w:styleId="KVnadpisukolu">
    <w:name w:val="KV_nadpis_ukolu"/>
    <w:basedOn w:val="Normln"/>
    <w:rsid w:val="00AC31A0"/>
    <w:rPr>
      <w:rFonts w:ascii="Impact" w:hAnsi="Impact"/>
      <w:sz w:val="38"/>
    </w:rPr>
  </w:style>
  <w:style w:type="paragraph" w:customStyle="1" w:styleId="KVukolzadani">
    <w:name w:val="KV_ukol_zadani"/>
    <w:basedOn w:val="Normln"/>
    <w:rsid w:val="00BF6B23"/>
    <w:pPr>
      <w:numPr>
        <w:numId w:val="1"/>
      </w:numPr>
      <w:tabs>
        <w:tab w:val="left" w:pos="993"/>
      </w:tabs>
      <w:jc w:val="both"/>
    </w:pPr>
    <w:rPr>
      <w:color w:val="333333"/>
      <w:sz w:val="26"/>
    </w:rPr>
  </w:style>
  <w:style w:type="paragraph" w:customStyle="1" w:styleId="KVOBRAZKY">
    <w:name w:val="KV_OBRAZKY"/>
    <w:basedOn w:val="Normln"/>
    <w:link w:val="KVOBRAZKYChar"/>
    <w:qFormat/>
    <w:rsid w:val="003B0D42"/>
    <w:pPr>
      <w:tabs>
        <w:tab w:val="left" w:pos="0"/>
      </w:tabs>
      <w:ind w:left="851" w:hanging="851"/>
    </w:pPr>
    <w:rPr>
      <w:noProof/>
    </w:rPr>
  </w:style>
  <w:style w:type="table" w:styleId="Mkatabulky">
    <w:name w:val="Table Grid"/>
    <w:basedOn w:val="Normlntabulka"/>
    <w:rsid w:val="00AC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Vinfotext">
    <w:name w:val="KV_infotext"/>
    <w:basedOn w:val="Normln"/>
    <w:rsid w:val="00D85065"/>
    <w:pPr>
      <w:framePr w:w="113" w:h="113" w:wrap="around" w:vAnchor="text" w:hAnchor="text" w:xAlign="center" w:y="1"/>
      <w:shd w:val="clear" w:color="auto" w:fill="E6E6E6"/>
      <w:tabs>
        <w:tab w:val="left" w:pos="993"/>
      </w:tabs>
      <w:ind w:left="851"/>
    </w:pPr>
    <w:rPr>
      <w:color w:val="333333"/>
      <w:sz w:val="24"/>
    </w:rPr>
  </w:style>
  <w:style w:type="paragraph" w:customStyle="1" w:styleId="KVcentrovanyvyraznytext">
    <w:name w:val="KV_centrovany_vyrazny_text"/>
    <w:basedOn w:val="KVukolzadani"/>
    <w:rsid w:val="00AC31A0"/>
    <w:rPr>
      <w:b/>
    </w:rPr>
  </w:style>
  <w:style w:type="paragraph" w:customStyle="1" w:styleId="StylKVukolzadanizarovnnnasted">
    <w:name w:val="Styl KV_ukol_zadani + zarovnání na střed"/>
    <w:basedOn w:val="KVukolzadani"/>
    <w:rsid w:val="00AC31A0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hd w:val="clear" w:color="auto" w:fill="F3F3F3"/>
      <w:jc w:val="center"/>
    </w:pPr>
    <w:rPr>
      <w:szCs w:val="20"/>
    </w:rPr>
  </w:style>
  <w:style w:type="paragraph" w:styleId="Textbubliny">
    <w:name w:val="Balloon Text"/>
    <w:basedOn w:val="Normln"/>
    <w:link w:val="TextbublinyChar"/>
    <w:rsid w:val="00D16E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16ECE"/>
    <w:rPr>
      <w:rFonts w:ascii="Tahoma" w:hAnsi="Tahoma" w:cs="Tahoma"/>
      <w:sz w:val="16"/>
      <w:szCs w:val="16"/>
    </w:rPr>
  </w:style>
  <w:style w:type="paragraph" w:customStyle="1" w:styleId="KVnadpispraclistu">
    <w:name w:val="KV_nadpis prac. listu"/>
    <w:basedOn w:val="KVnazevlistu"/>
    <w:link w:val="KVnadpispraclistuChar"/>
    <w:rsid w:val="006E1B00"/>
    <w:rPr>
      <w:rFonts w:ascii="Calibri" w:hAnsi="Calibri"/>
      <w:b/>
    </w:rPr>
  </w:style>
  <w:style w:type="paragraph" w:customStyle="1" w:styleId="KVHlavnnadpispraclistu">
    <w:name w:val="KV_Hlavní nadpis prac. listu"/>
    <w:basedOn w:val="KVnadpispraclistu"/>
    <w:link w:val="KVHlavnnadpispraclistuChar"/>
    <w:rsid w:val="006E1B00"/>
    <w:pPr>
      <w:ind w:left="1701"/>
    </w:pPr>
  </w:style>
  <w:style w:type="character" w:customStyle="1" w:styleId="KVnazevlistuChar">
    <w:name w:val="KV_nazev_listu Char"/>
    <w:basedOn w:val="Standardnpsmoodstavce"/>
    <w:link w:val="KVnazevlistu"/>
    <w:rsid w:val="006E1B00"/>
    <w:rPr>
      <w:rFonts w:ascii="Impact" w:hAnsi="Impact"/>
      <w:sz w:val="52"/>
      <w:szCs w:val="24"/>
    </w:rPr>
  </w:style>
  <w:style w:type="character" w:customStyle="1" w:styleId="KVnadpispraclistuChar">
    <w:name w:val="KV_nadpis prac. listu Char"/>
    <w:basedOn w:val="KVnazevlistuChar"/>
    <w:link w:val="KVnadpispraclistu"/>
    <w:rsid w:val="006E1B00"/>
    <w:rPr>
      <w:rFonts w:ascii="Calibri" w:hAnsi="Calibri"/>
      <w:b/>
      <w:sz w:val="52"/>
      <w:szCs w:val="24"/>
    </w:rPr>
  </w:style>
  <w:style w:type="paragraph" w:customStyle="1" w:styleId="KVTABULKAjednoduchAutomatick05bkary">
    <w:name w:val="KV_TABULKA: (jednoduché Automatická  05 b. šířka čáry)"/>
    <w:basedOn w:val="ukol"/>
    <w:rsid w:val="00C46508"/>
    <w:pPr>
      <w:pBdr>
        <w:bottom w:val="single" w:sz="4" w:space="1" w:color="auto"/>
      </w:pBdr>
    </w:pPr>
    <w:rPr>
      <w:szCs w:val="20"/>
    </w:rPr>
  </w:style>
  <w:style w:type="character" w:customStyle="1" w:styleId="KVHlavnnadpispraclistuChar">
    <w:name w:val="KV_Hlavní nadpis prac. listu Char"/>
    <w:basedOn w:val="KVnadpispraclistuChar"/>
    <w:link w:val="KVHlavnnadpispraclistu"/>
    <w:rsid w:val="006E1B00"/>
    <w:rPr>
      <w:rFonts w:ascii="Calibri" w:hAnsi="Calibri"/>
      <w:b/>
      <w:sz w:val="52"/>
      <w:szCs w:val="24"/>
    </w:rPr>
  </w:style>
  <w:style w:type="table" w:customStyle="1" w:styleId="Calendar4">
    <w:name w:val="Calendar 4"/>
    <w:basedOn w:val="Normlntabulka"/>
    <w:uiPriority w:val="99"/>
    <w:qFormat/>
    <w:rsid w:val="00D85065"/>
    <w:pPr>
      <w:snapToGrid w:val="0"/>
    </w:pPr>
    <w:rPr>
      <w:b/>
      <w:bCs/>
      <w:color w:val="D9D9D9"/>
      <w:sz w:val="16"/>
      <w:szCs w:val="16"/>
      <w:lang w:eastAsia="en-US"/>
    </w:rPr>
    <w:tblPr>
      <w:tblStyleRow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4061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paragraph" w:customStyle="1" w:styleId="ukol">
    <w:name w:val="ukol"/>
    <w:basedOn w:val="Normln"/>
    <w:link w:val="ukolChar"/>
    <w:qFormat/>
    <w:rsid w:val="003B0D42"/>
    <w:pPr>
      <w:pBdr>
        <w:between w:val="single" w:sz="2" w:space="1" w:color="auto"/>
      </w:pBdr>
      <w:tabs>
        <w:tab w:val="left" w:pos="5103"/>
      </w:tabs>
      <w:spacing w:after="120" w:line="240" w:lineRule="auto"/>
      <w:ind w:left="1276" w:firstLine="425"/>
    </w:pPr>
    <w:rPr>
      <w:color w:val="333333"/>
      <w:sz w:val="26"/>
    </w:rPr>
  </w:style>
  <w:style w:type="paragraph" w:customStyle="1" w:styleId="KVpodnadpis">
    <w:name w:val="KV_podnadpis"/>
    <w:basedOn w:val="KVHlavnnadpispraclistu"/>
    <w:link w:val="KVpodnadpisChar"/>
    <w:qFormat/>
    <w:rsid w:val="003B0D42"/>
    <w:pPr>
      <w:spacing w:line="240" w:lineRule="auto"/>
      <w:ind w:left="0"/>
    </w:pPr>
    <w:rPr>
      <w:bCs/>
      <w:sz w:val="38"/>
      <w:szCs w:val="38"/>
    </w:rPr>
  </w:style>
  <w:style w:type="character" w:customStyle="1" w:styleId="Nadpis1Char">
    <w:name w:val="Nadpis 1 Char"/>
    <w:basedOn w:val="Standardnpsmoodstavce"/>
    <w:link w:val="Nadpis1"/>
    <w:uiPriority w:val="9"/>
    <w:rsid w:val="003B0D42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B0D4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3B0D42"/>
    <w:rPr>
      <w:rFonts w:ascii="Cambria" w:eastAsia="Times New Roman" w:hAnsi="Cambria" w:cs="Times New Roman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B0D42"/>
    <w:rPr>
      <w:rFonts w:ascii="Cambria" w:eastAsia="Times New Roman" w:hAnsi="Cambria" w:cs="Times New Roman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B0D42"/>
    <w:rPr>
      <w:rFonts w:ascii="Cambria" w:eastAsia="Times New Roman" w:hAnsi="Cambria" w:cs="Times New Roman"/>
      <w:b/>
      <w:bCs/>
      <w:color w:val="7F7F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B0D42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B0D42"/>
    <w:rPr>
      <w:rFonts w:ascii="Cambria" w:eastAsia="Times New Roman" w:hAnsi="Cambria" w:cs="Times New Roman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B0D42"/>
    <w:rPr>
      <w:rFonts w:ascii="Cambria" w:eastAsia="Times New Roman" w:hAnsi="Cambria" w:cs="Times New Roman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B0D42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3B0D4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cs-CZ"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3B0D42"/>
    <w:rPr>
      <w:rFonts w:ascii="Cambria" w:eastAsia="Times New Roman" w:hAnsi="Cambria" w:cs="Times New Roman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3B0D42"/>
    <w:pPr>
      <w:spacing w:after="600"/>
    </w:pPr>
    <w:rPr>
      <w:rFonts w:ascii="Cambria" w:hAnsi="Cambria"/>
      <w:i/>
      <w:iCs/>
      <w:spacing w:val="13"/>
      <w:sz w:val="24"/>
      <w:szCs w:val="24"/>
      <w:lang w:val="cs-CZ" w:eastAsia="cs-CZ" w:bidi="ar-SA"/>
    </w:rPr>
  </w:style>
  <w:style w:type="character" w:customStyle="1" w:styleId="PodtitulChar">
    <w:name w:val="Podtitul Char"/>
    <w:basedOn w:val="Standardnpsmoodstavce"/>
    <w:link w:val="Podtitul"/>
    <w:uiPriority w:val="11"/>
    <w:rsid w:val="003B0D42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iln">
    <w:name w:val="Strong"/>
    <w:uiPriority w:val="22"/>
    <w:qFormat/>
    <w:rsid w:val="003B0D42"/>
    <w:rPr>
      <w:b/>
      <w:bCs/>
      <w:bdr w:val="none" w:sz="0" w:space="0" w:color="auto"/>
    </w:rPr>
  </w:style>
  <w:style w:type="character" w:styleId="Zvraznn">
    <w:name w:val="Emphasis"/>
    <w:uiPriority w:val="20"/>
    <w:qFormat/>
    <w:rsid w:val="003B0D4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basedOn w:val="Normln"/>
    <w:uiPriority w:val="1"/>
    <w:qFormat/>
    <w:rsid w:val="003B0D4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B0D42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3B0D42"/>
    <w:pPr>
      <w:spacing w:before="200" w:after="0"/>
      <w:ind w:left="360" w:right="360"/>
    </w:pPr>
    <w:rPr>
      <w:i/>
      <w:iCs/>
      <w:sz w:val="20"/>
      <w:szCs w:val="20"/>
      <w:lang w:val="cs-CZ" w:eastAsia="cs-CZ" w:bidi="ar-SA"/>
    </w:rPr>
  </w:style>
  <w:style w:type="character" w:customStyle="1" w:styleId="CittChar">
    <w:name w:val="Citát Char"/>
    <w:basedOn w:val="Standardnpsmoodstavce"/>
    <w:link w:val="Citt"/>
    <w:uiPriority w:val="29"/>
    <w:rsid w:val="003B0D42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B0D4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0"/>
      <w:szCs w:val="20"/>
      <w:lang w:val="cs-CZ" w:eastAsia="cs-CZ" w:bidi="ar-SA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B0D42"/>
    <w:rPr>
      <w:b/>
      <w:bCs/>
      <w:i/>
      <w:iCs/>
    </w:rPr>
  </w:style>
  <w:style w:type="character" w:styleId="Zdraznnjemn">
    <w:name w:val="Subtle Emphasis"/>
    <w:uiPriority w:val="19"/>
    <w:qFormat/>
    <w:rsid w:val="003B0D42"/>
    <w:rPr>
      <w:i/>
      <w:iCs/>
    </w:rPr>
  </w:style>
  <w:style w:type="character" w:styleId="Zdraznnintenzivn">
    <w:name w:val="Intense Emphasis"/>
    <w:uiPriority w:val="21"/>
    <w:qFormat/>
    <w:rsid w:val="003B0D42"/>
    <w:rPr>
      <w:b/>
      <w:bCs/>
    </w:rPr>
  </w:style>
  <w:style w:type="character" w:styleId="Odkazjemn">
    <w:name w:val="Subtle Reference"/>
    <w:uiPriority w:val="31"/>
    <w:qFormat/>
    <w:rsid w:val="003B0D42"/>
    <w:rPr>
      <w:smallCaps/>
    </w:rPr>
  </w:style>
  <w:style w:type="character" w:styleId="Odkazintenzivn">
    <w:name w:val="Intense Reference"/>
    <w:uiPriority w:val="32"/>
    <w:qFormat/>
    <w:rsid w:val="003B0D42"/>
    <w:rPr>
      <w:smallCaps/>
      <w:spacing w:val="5"/>
      <w:u w:val="single"/>
    </w:rPr>
  </w:style>
  <w:style w:type="character" w:styleId="Nzevknihy">
    <w:name w:val="Book Title"/>
    <w:uiPriority w:val="33"/>
    <w:qFormat/>
    <w:rsid w:val="003B0D42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3B0D42"/>
    <w:pPr>
      <w:outlineLvl w:val="9"/>
    </w:pPr>
    <w:rPr>
      <w:lang w:val="en-US" w:eastAsia="en-US" w:bidi="en-US"/>
    </w:rPr>
  </w:style>
  <w:style w:type="character" w:customStyle="1" w:styleId="KVOBRAZKYChar">
    <w:name w:val="KV_OBRAZKY Char"/>
    <w:basedOn w:val="Standardnpsmoodstavce"/>
    <w:link w:val="KVOBRAZKY"/>
    <w:rsid w:val="003B0D42"/>
    <w:rPr>
      <w:rFonts w:ascii="Calibri" w:hAnsi="Calibri"/>
      <w:noProof/>
      <w:sz w:val="22"/>
      <w:szCs w:val="22"/>
      <w:lang w:val="en-US" w:eastAsia="en-US" w:bidi="en-US"/>
    </w:rPr>
  </w:style>
  <w:style w:type="paragraph" w:customStyle="1" w:styleId="KVTunZarovnatdoblokuVlevo031cmdkovnjednod">
    <w:name w:val="KV_Tučné Zarovnat do bloku Vlevo:  031 cm Řádkování:  jednod..."/>
    <w:basedOn w:val="Normln"/>
    <w:rsid w:val="001E2E38"/>
    <w:pPr>
      <w:spacing w:line="240" w:lineRule="auto"/>
      <w:ind w:left="175"/>
      <w:jc w:val="both"/>
    </w:pPr>
    <w:rPr>
      <w:b/>
      <w:bCs/>
      <w:szCs w:val="20"/>
    </w:rPr>
  </w:style>
  <w:style w:type="character" w:customStyle="1" w:styleId="ukolChar">
    <w:name w:val="ukol Char"/>
    <w:basedOn w:val="Standardnpsmoodstavce"/>
    <w:link w:val="ukol"/>
    <w:rsid w:val="003B0D42"/>
    <w:rPr>
      <w:color w:val="333333"/>
      <w:sz w:val="26"/>
      <w:szCs w:val="22"/>
      <w:lang w:val="en-US" w:eastAsia="en-US" w:bidi="en-US"/>
    </w:rPr>
  </w:style>
  <w:style w:type="paragraph" w:customStyle="1" w:styleId="logolink">
    <w:name w:val="logolink"/>
    <w:basedOn w:val="Zpat"/>
    <w:link w:val="logolinkChar"/>
    <w:qFormat/>
    <w:rsid w:val="003B0D42"/>
    <w:pPr>
      <w:spacing w:after="0" w:line="240" w:lineRule="auto"/>
      <w:jc w:val="center"/>
    </w:pPr>
    <w:rPr>
      <w:noProof/>
      <w:sz w:val="16"/>
      <w:szCs w:val="16"/>
    </w:rPr>
  </w:style>
  <w:style w:type="character" w:customStyle="1" w:styleId="KVpodnadpisChar">
    <w:name w:val="KV_podnadpis Char"/>
    <w:basedOn w:val="KVHlavnnadpispraclistuChar"/>
    <w:link w:val="KVpodnadpis"/>
    <w:rsid w:val="003B0D42"/>
    <w:rPr>
      <w:rFonts w:ascii="Calibri" w:hAnsi="Calibri"/>
      <w:b/>
      <w:bCs/>
      <w:sz w:val="38"/>
      <w:szCs w:val="38"/>
      <w:lang w:val="en-US" w:eastAsia="en-US" w:bidi="en-US"/>
    </w:rPr>
  </w:style>
  <w:style w:type="paragraph" w:customStyle="1" w:styleId="StylKVukolzadaniDolevadkovnjednoduch">
    <w:name w:val="Styl KV_ukol_zadani + Doleva Řádkování:  jednoduché"/>
    <w:basedOn w:val="KVukolzadani"/>
    <w:rsid w:val="00C46508"/>
    <w:pPr>
      <w:spacing w:line="240" w:lineRule="auto"/>
    </w:pPr>
    <w:rPr>
      <w:szCs w:val="20"/>
    </w:rPr>
  </w:style>
  <w:style w:type="character" w:customStyle="1" w:styleId="ZpatChar">
    <w:name w:val="Zápatí Char"/>
    <w:basedOn w:val="Standardnpsmoodstavce"/>
    <w:link w:val="Zpat"/>
    <w:rsid w:val="003066FD"/>
    <w:rPr>
      <w:sz w:val="22"/>
      <w:szCs w:val="22"/>
      <w:lang w:val="en-US" w:eastAsia="en-US" w:bidi="en-US"/>
    </w:rPr>
  </w:style>
  <w:style w:type="character" w:customStyle="1" w:styleId="logolinkChar">
    <w:name w:val="logolink Char"/>
    <w:basedOn w:val="ZpatChar"/>
    <w:link w:val="logolink"/>
    <w:rsid w:val="003066FD"/>
    <w:rPr>
      <w:sz w:val="22"/>
      <w:szCs w:val="22"/>
      <w:lang w:val="en-US" w:eastAsia="en-US" w:bidi="en-US"/>
    </w:rPr>
  </w:style>
  <w:style w:type="paragraph" w:customStyle="1" w:styleId="KVslovankol">
    <w:name w:val="KV_číslovaný úkol"/>
    <w:basedOn w:val="KVukolzadani"/>
    <w:qFormat/>
    <w:rsid w:val="006A61F4"/>
    <w:pPr>
      <w:numPr>
        <w:numId w:val="2"/>
      </w:numPr>
      <w:ind w:left="1276" w:hanging="283"/>
    </w:pPr>
    <w:rPr>
      <w:lang w:val="cs-CZ"/>
    </w:rPr>
  </w:style>
  <w:style w:type="paragraph" w:customStyle="1" w:styleId="KVzhlavlev">
    <w:name w:val="KV_záhlaví levá"/>
    <w:basedOn w:val="Normln"/>
    <w:qFormat/>
    <w:rsid w:val="009129F8"/>
    <w:pPr>
      <w:ind w:left="1"/>
    </w:pPr>
    <w:rPr>
      <w:b/>
      <w:color w:val="808080"/>
      <w:sz w:val="26"/>
    </w:rPr>
  </w:style>
  <w:style w:type="paragraph" w:customStyle="1" w:styleId="Styl1">
    <w:name w:val="Styl1"/>
    <w:basedOn w:val="KVzhlavlev"/>
    <w:qFormat/>
    <w:rsid w:val="009129F8"/>
  </w:style>
  <w:style w:type="paragraph" w:customStyle="1" w:styleId="S------">
    <w:name w:val="S------"/>
    <w:basedOn w:val="Styl1"/>
    <w:qFormat/>
    <w:rsid w:val="009129F8"/>
  </w:style>
  <w:style w:type="paragraph" w:customStyle="1" w:styleId="KVzhlavPRAV">
    <w:name w:val="KV_záhlaví  PRAVÁ"/>
    <w:basedOn w:val="Zhlav"/>
    <w:qFormat/>
    <w:rsid w:val="009129F8"/>
    <w:pPr>
      <w:jc w:val="right"/>
    </w:pPr>
    <w:rPr>
      <w:sz w:val="26"/>
    </w:rPr>
  </w:style>
  <w:style w:type="paragraph" w:styleId="Zkladntextodsazen">
    <w:name w:val="Body Text Indent"/>
    <w:basedOn w:val="Normln"/>
    <w:rsid w:val="00B834B9"/>
    <w:pPr>
      <w:spacing w:after="0" w:line="360" w:lineRule="auto"/>
      <w:ind w:firstLine="540"/>
      <w:jc w:val="both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A05AA2"/>
    <w:pPr>
      <w:spacing w:after="120" w:line="480" w:lineRule="auto"/>
    </w:pPr>
  </w:style>
  <w:style w:type="paragraph" w:styleId="Zkladntext">
    <w:name w:val="Body Text"/>
    <w:basedOn w:val="Normln"/>
    <w:rsid w:val="002831D4"/>
    <w:pPr>
      <w:spacing w:after="120"/>
    </w:pPr>
  </w:style>
  <w:style w:type="paragraph" w:styleId="Normlnweb">
    <w:name w:val="Normal (Web)"/>
    <w:basedOn w:val="Normln"/>
    <w:rsid w:val="00D652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 w:bidi="ar-SA"/>
    </w:rPr>
  </w:style>
  <w:style w:type="paragraph" w:styleId="Textpoznpodarou">
    <w:name w:val="footnote text"/>
    <w:basedOn w:val="Normln"/>
    <w:semiHidden/>
    <w:rsid w:val="00D65280"/>
    <w:pPr>
      <w:spacing w:after="0" w:line="240" w:lineRule="auto"/>
    </w:pPr>
    <w:rPr>
      <w:rFonts w:ascii="Times New Roman" w:hAnsi="Times New Roman"/>
      <w:sz w:val="20"/>
      <w:szCs w:val="20"/>
      <w:lang w:val="cs-CZ" w:eastAsia="cs-CZ" w:bidi="ar-SA"/>
    </w:rPr>
  </w:style>
  <w:style w:type="character" w:styleId="Znakapoznpodarou">
    <w:name w:val="footnote reference"/>
    <w:basedOn w:val="Standardnpsmoodstavce"/>
    <w:semiHidden/>
    <w:rsid w:val="00D65280"/>
    <w:rPr>
      <w:vertAlign w:val="superscript"/>
    </w:rPr>
  </w:style>
  <w:style w:type="character" w:customStyle="1" w:styleId="bbtext">
    <w:name w:val="bbtext"/>
    <w:basedOn w:val="Standardnpsmoodstavce"/>
    <w:rsid w:val="00647969"/>
  </w:style>
  <w:style w:type="character" w:styleId="Hypertextovodkaz">
    <w:name w:val="Hyperlink"/>
    <w:basedOn w:val="Standardnpsmoodstavce"/>
    <w:uiPriority w:val="99"/>
    <w:unhideWhenUsed/>
    <w:rsid w:val="00BB5D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cifiworld.cz" TargetMode="External"/><Relationship Id="rId18" Type="http://schemas.openxmlformats.org/officeDocument/2006/relationships/hyperlink" Target="http://www.sfzin.com" TargetMode="External"/><Relationship Id="rId26" Type="http://schemas.openxmlformats.org/officeDocument/2006/relationships/diagramQuickStyle" Target="diagrams/quickStyle1.xml"/><Relationship Id="rId39" Type="http://schemas.openxmlformats.org/officeDocument/2006/relationships/hyperlink" Target="http://www.fantasworld.sk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34" Type="http://schemas.openxmlformats.org/officeDocument/2006/relationships/hyperlink" Target="http://www.fantasyplanet.cz" TargetMode="External"/><Relationship Id="rId42" Type="http://schemas.openxmlformats.org/officeDocument/2006/relationships/hyperlink" Target="http://www.saspi.cz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antasyplanet.cz" TargetMode="External"/><Relationship Id="rId17" Type="http://schemas.openxmlformats.org/officeDocument/2006/relationships/hyperlink" Target="http://www.fantasworld.sk" TargetMode="External"/><Relationship Id="rId25" Type="http://schemas.openxmlformats.org/officeDocument/2006/relationships/diagramLayout" Target="diagrams/layout1.xml"/><Relationship Id="rId33" Type="http://schemas.microsoft.com/office/2007/relationships/diagramDrawing" Target="diagrams/drawing2.xml"/><Relationship Id="rId38" Type="http://schemas.openxmlformats.org/officeDocument/2006/relationships/hyperlink" Target="http://www.fantazia.sk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fantazia.sk" TargetMode="External"/><Relationship Id="rId20" Type="http://schemas.openxmlformats.org/officeDocument/2006/relationships/hyperlink" Target="http://www.saspi.cz" TargetMode="External"/><Relationship Id="rId29" Type="http://schemas.openxmlformats.org/officeDocument/2006/relationships/diagramData" Target="diagrams/data2.xml"/><Relationship Id="rId41" Type="http://schemas.openxmlformats.org/officeDocument/2006/relationships/hyperlink" Target="http://www.fantasy-scifi.ne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diagramData" Target="diagrams/data1.xml"/><Relationship Id="rId32" Type="http://schemas.openxmlformats.org/officeDocument/2006/relationships/diagramColors" Target="diagrams/colors2.xml"/><Relationship Id="rId37" Type="http://schemas.openxmlformats.org/officeDocument/2006/relationships/hyperlink" Target="http://www.scifi.cz" TargetMode="External"/><Relationship Id="rId40" Type="http://schemas.openxmlformats.org/officeDocument/2006/relationships/hyperlink" Target="http://www.sfzin.com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scifi.cz" TargetMode="External"/><Relationship Id="rId23" Type="http://schemas.openxmlformats.org/officeDocument/2006/relationships/image" Target="media/image6.jpeg"/><Relationship Id="rId28" Type="http://schemas.microsoft.com/office/2007/relationships/diagramDrawing" Target="diagrams/drawing1.xml"/><Relationship Id="rId36" Type="http://schemas.openxmlformats.org/officeDocument/2006/relationships/hyperlink" Target="http://www.pevnost.cz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fantasy-scifi.net" TargetMode="External"/><Relationship Id="rId31" Type="http://schemas.openxmlformats.org/officeDocument/2006/relationships/diagramQuickStyle" Target="diagrams/quickStyle2.xml"/><Relationship Id="rId44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evnost.cz" TargetMode="External"/><Relationship Id="rId22" Type="http://schemas.openxmlformats.org/officeDocument/2006/relationships/image" Target="media/image5.png"/><Relationship Id="rId27" Type="http://schemas.openxmlformats.org/officeDocument/2006/relationships/diagramColors" Target="diagrams/colors1.xml"/><Relationship Id="rId30" Type="http://schemas.openxmlformats.org/officeDocument/2006/relationships/diagramLayout" Target="diagrams/layout2.xml"/><Relationship Id="rId35" Type="http://schemas.openxmlformats.org/officeDocument/2006/relationships/hyperlink" Target="http://www.scifiworld.cz" TargetMode="External"/><Relationship Id="rId43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zivatel\LOCALS~1\Temp\Rar$DI37.234\KV_prac_list_temp_01.dot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4D4834-97D9-4906-8E59-72699B0E9F1E}" type="doc">
      <dgm:prSet loTypeId="urn:microsoft.com/office/officeart/2005/8/layout/process5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242E3E59-CB8E-4E04-A72A-322DAE0DA559}">
      <dgm:prSet phldrT="[Text]" custT="1"/>
      <dgm:spPr>
        <a:solidFill>
          <a:schemeClr val="accent2">
            <a:lumMod val="20000"/>
            <a:lumOff val="80000"/>
          </a:schemeClr>
        </a:solidFill>
      </dgm:spPr>
      <dgm:t>
        <a:bodyPr/>
        <a:lstStyle/>
        <a:p>
          <a:r>
            <a:rPr lang="cs-CZ" sz="1100" b="1"/>
            <a:t>POSTAVY/KDO</a:t>
          </a:r>
        </a:p>
      </dgm:t>
    </dgm:pt>
    <dgm:pt modelId="{6C1B8B15-6F35-4CAF-ABDE-C0DD79A1906C}" type="parTrans" cxnId="{ED589582-8C5C-4E8D-92F5-647B4DF29565}">
      <dgm:prSet/>
      <dgm:spPr/>
      <dgm:t>
        <a:bodyPr/>
        <a:lstStyle/>
        <a:p>
          <a:endParaRPr lang="cs-CZ"/>
        </a:p>
      </dgm:t>
    </dgm:pt>
    <dgm:pt modelId="{4EB900D4-D505-49F4-9A78-D3E803E8918D}" type="sibTrans" cxnId="{ED589582-8C5C-4E8D-92F5-647B4DF29565}">
      <dgm:prSet/>
      <dgm:spPr/>
      <dgm:t>
        <a:bodyPr/>
        <a:lstStyle/>
        <a:p>
          <a:endParaRPr lang="cs-CZ"/>
        </a:p>
      </dgm:t>
    </dgm:pt>
    <dgm:pt modelId="{901498B2-82DF-4E20-A95F-5BABAD32E17D}">
      <dgm:prSet phldrT="[Text]" custT="1"/>
      <dgm:spPr>
        <a:solidFill>
          <a:schemeClr val="accent2">
            <a:lumMod val="40000"/>
            <a:lumOff val="60000"/>
          </a:schemeClr>
        </a:solidFill>
      </dgm:spPr>
      <dgm:t>
        <a:bodyPr/>
        <a:lstStyle/>
        <a:p>
          <a:r>
            <a:rPr lang="cs-CZ" sz="1100" b="1"/>
            <a:t>PROSTŘEDÍ/KDE, KDY</a:t>
          </a:r>
        </a:p>
      </dgm:t>
    </dgm:pt>
    <dgm:pt modelId="{F3D3703E-A073-4B7E-9B30-DDF1717AB5C1}" type="parTrans" cxnId="{A6D43829-7E63-41C1-93B7-5B6243CDC7ED}">
      <dgm:prSet/>
      <dgm:spPr/>
      <dgm:t>
        <a:bodyPr/>
        <a:lstStyle/>
        <a:p>
          <a:endParaRPr lang="cs-CZ"/>
        </a:p>
      </dgm:t>
    </dgm:pt>
    <dgm:pt modelId="{0D432951-A79A-451F-8F1D-B6F4FFE2D98D}" type="sibTrans" cxnId="{A6D43829-7E63-41C1-93B7-5B6243CDC7ED}">
      <dgm:prSet/>
      <dgm:spPr/>
      <dgm:t>
        <a:bodyPr/>
        <a:lstStyle/>
        <a:p>
          <a:endParaRPr lang="cs-CZ"/>
        </a:p>
      </dgm:t>
    </dgm:pt>
    <dgm:pt modelId="{23070C84-DDE4-4E75-818B-6A01DC8A3494}">
      <dgm:prSet phldrT="[Text]" custT="1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cs-CZ" sz="1100" b="1"/>
            <a:t>HLAVNÍ ZÁPLETKA/ CO</a:t>
          </a:r>
        </a:p>
      </dgm:t>
    </dgm:pt>
    <dgm:pt modelId="{55BDC267-9F5F-45FB-9187-A6A40F2257D4}" type="parTrans" cxnId="{BD1C44FC-7888-44AB-9824-450595736FA0}">
      <dgm:prSet/>
      <dgm:spPr/>
      <dgm:t>
        <a:bodyPr/>
        <a:lstStyle/>
        <a:p>
          <a:endParaRPr lang="cs-CZ"/>
        </a:p>
      </dgm:t>
    </dgm:pt>
    <dgm:pt modelId="{964B4612-BFBF-4AC4-906D-96E99D86C1E7}" type="sibTrans" cxnId="{BD1C44FC-7888-44AB-9824-450595736FA0}">
      <dgm:prSet/>
      <dgm:spPr/>
      <dgm:t>
        <a:bodyPr/>
        <a:lstStyle/>
        <a:p>
          <a:endParaRPr lang="cs-CZ"/>
        </a:p>
      </dgm:t>
    </dgm:pt>
    <dgm:pt modelId="{581EB7B8-BE88-40C3-AAA8-EEF18189B53C}">
      <dgm:prSet phldrT="[Text]" custT="1"/>
      <dgm:spPr>
        <a:solidFill>
          <a:schemeClr val="accent2">
            <a:lumMod val="75000"/>
          </a:schemeClr>
        </a:solidFill>
      </dgm:spPr>
      <dgm:t>
        <a:bodyPr/>
        <a:lstStyle/>
        <a:p>
          <a:r>
            <a:rPr lang="cs-CZ" sz="1100" b="1" i="0"/>
            <a:t>ROZVINUTÍ ZÁPLETKY</a:t>
          </a:r>
        </a:p>
      </dgm:t>
    </dgm:pt>
    <dgm:pt modelId="{38DC8BB2-B7F8-4ACF-AB7E-616F05C81D72}" type="parTrans" cxnId="{CDC115EC-5857-4187-BD98-054BBD982E1D}">
      <dgm:prSet/>
      <dgm:spPr/>
      <dgm:t>
        <a:bodyPr/>
        <a:lstStyle/>
        <a:p>
          <a:endParaRPr lang="cs-CZ"/>
        </a:p>
      </dgm:t>
    </dgm:pt>
    <dgm:pt modelId="{2E7AC609-9C7C-4B4D-985B-DF6A948E3D30}" type="sibTrans" cxnId="{CDC115EC-5857-4187-BD98-054BBD982E1D}">
      <dgm:prSet/>
      <dgm:spPr/>
      <dgm:t>
        <a:bodyPr/>
        <a:lstStyle/>
        <a:p>
          <a:endParaRPr lang="cs-CZ"/>
        </a:p>
      </dgm:t>
    </dgm:pt>
    <dgm:pt modelId="{829883B2-C0F4-4641-B1A5-91462644EE94}">
      <dgm:prSet phldrT="[Text]" custT="1"/>
      <dgm:spPr>
        <a:solidFill>
          <a:schemeClr val="accent2">
            <a:lumMod val="50000"/>
          </a:schemeClr>
        </a:solidFill>
      </dgm:spPr>
      <dgm:t>
        <a:bodyPr/>
        <a:lstStyle/>
        <a:p>
          <a:r>
            <a:rPr lang="cs-CZ" sz="1100" b="1"/>
            <a:t>ŘEŠENÍ ZÁPLETKY</a:t>
          </a:r>
        </a:p>
      </dgm:t>
    </dgm:pt>
    <dgm:pt modelId="{6388ABB2-FF95-436A-894E-AE145BFA3479}" type="parTrans" cxnId="{D5F8BC17-31C1-4B63-8AC5-C9445CC11B8D}">
      <dgm:prSet/>
      <dgm:spPr/>
      <dgm:t>
        <a:bodyPr/>
        <a:lstStyle/>
        <a:p>
          <a:endParaRPr lang="cs-CZ"/>
        </a:p>
      </dgm:t>
    </dgm:pt>
    <dgm:pt modelId="{AAA0AE8D-9C0E-4BB8-A430-630C6A30F341}" type="sibTrans" cxnId="{D5F8BC17-31C1-4B63-8AC5-C9445CC11B8D}">
      <dgm:prSet/>
      <dgm:spPr/>
      <dgm:t>
        <a:bodyPr/>
        <a:lstStyle/>
        <a:p>
          <a:endParaRPr lang="cs-CZ"/>
        </a:p>
      </dgm:t>
    </dgm:pt>
    <dgm:pt modelId="{EDF6F5B3-44FF-4611-877F-2F1FE167CC73}" type="pres">
      <dgm:prSet presAssocID="{0A4D4834-97D9-4906-8E59-72699B0E9F1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EDEF680D-B90B-4F7F-8B53-00D108C2ACB6}" type="pres">
      <dgm:prSet presAssocID="{242E3E59-CB8E-4E04-A72A-322DAE0DA559}" presName="node" presStyleLbl="node1" presStyleIdx="0" presStyleCnt="5" custScaleX="67557" custScaleY="49128" custLinFactNeighborX="-36305" custLinFactNeighborY="2145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F85B9CF7-8141-465F-9040-B3387DDBB3CD}" type="pres">
      <dgm:prSet presAssocID="{4EB900D4-D505-49F4-9A78-D3E803E8918D}" presName="sibTrans" presStyleLbl="sibTrans2D1" presStyleIdx="0" presStyleCnt="4"/>
      <dgm:spPr/>
      <dgm:t>
        <a:bodyPr/>
        <a:lstStyle/>
        <a:p>
          <a:endParaRPr lang="cs-CZ"/>
        </a:p>
      </dgm:t>
    </dgm:pt>
    <dgm:pt modelId="{7A03A9FA-944E-49E3-9E20-55665A68D766}" type="pres">
      <dgm:prSet presAssocID="{4EB900D4-D505-49F4-9A78-D3E803E8918D}" presName="connectorText" presStyleLbl="sibTrans2D1" presStyleIdx="0" presStyleCnt="4"/>
      <dgm:spPr/>
      <dgm:t>
        <a:bodyPr/>
        <a:lstStyle/>
        <a:p>
          <a:endParaRPr lang="cs-CZ"/>
        </a:p>
      </dgm:t>
    </dgm:pt>
    <dgm:pt modelId="{7BE55FEE-60A7-4744-95BF-C1D705E29B2C}" type="pres">
      <dgm:prSet presAssocID="{901498B2-82DF-4E20-A95F-5BABAD32E17D}" presName="node" presStyleLbl="node1" presStyleIdx="1" presStyleCnt="5" custAng="1000103" custScaleX="80242" custScaleY="49415" custLinFactNeighborX="-10081" custLinFactNeighborY="25476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B51DFEC9-3EEF-4CE3-8769-DDE152EB35A9}" type="pres">
      <dgm:prSet presAssocID="{0D432951-A79A-451F-8F1D-B6F4FFE2D98D}" presName="sibTrans" presStyleLbl="sibTrans2D1" presStyleIdx="1" presStyleCnt="4"/>
      <dgm:spPr/>
      <dgm:t>
        <a:bodyPr/>
        <a:lstStyle/>
        <a:p>
          <a:endParaRPr lang="cs-CZ"/>
        </a:p>
      </dgm:t>
    </dgm:pt>
    <dgm:pt modelId="{CB50EDAD-4A71-46C5-AA8B-AC5BBAFA7FFB}" type="pres">
      <dgm:prSet presAssocID="{0D432951-A79A-451F-8F1D-B6F4FFE2D98D}" presName="connectorText" presStyleLbl="sibTrans2D1" presStyleIdx="1" presStyleCnt="4"/>
      <dgm:spPr/>
      <dgm:t>
        <a:bodyPr/>
        <a:lstStyle/>
        <a:p>
          <a:endParaRPr lang="cs-CZ"/>
        </a:p>
      </dgm:t>
    </dgm:pt>
    <dgm:pt modelId="{06F1A993-56E3-4839-BC66-BF1CA4B2C39A}" type="pres">
      <dgm:prSet presAssocID="{23070C84-DDE4-4E75-818B-6A01DC8A3494}" presName="node" presStyleLbl="node1" presStyleIdx="2" presStyleCnt="5" custAng="655003" custScaleX="77792" custScaleY="43673" custLinFactNeighborX="-27384" custLinFactNeighborY="5212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19BDBEDC-0373-4610-99CA-33DC3FEF2C25}" type="pres">
      <dgm:prSet presAssocID="{964B4612-BFBF-4AC4-906D-96E99D86C1E7}" presName="sibTrans" presStyleLbl="sibTrans2D1" presStyleIdx="2" presStyleCnt="4" custAng="21040719" custLinFactNeighborX="-31038" custLinFactNeighborY="-57726"/>
      <dgm:spPr/>
      <dgm:t>
        <a:bodyPr/>
        <a:lstStyle/>
        <a:p>
          <a:endParaRPr lang="cs-CZ"/>
        </a:p>
      </dgm:t>
    </dgm:pt>
    <dgm:pt modelId="{E070A8A0-3DF7-4CE6-8D52-23716E837204}" type="pres">
      <dgm:prSet presAssocID="{964B4612-BFBF-4AC4-906D-96E99D86C1E7}" presName="connectorText" presStyleLbl="sibTrans2D1" presStyleIdx="2" presStyleCnt="4"/>
      <dgm:spPr/>
      <dgm:t>
        <a:bodyPr/>
        <a:lstStyle/>
        <a:p>
          <a:endParaRPr lang="cs-CZ"/>
        </a:p>
      </dgm:t>
    </dgm:pt>
    <dgm:pt modelId="{33225F38-133F-466B-AF04-6B5BB77025F5}" type="pres">
      <dgm:prSet presAssocID="{581EB7B8-BE88-40C3-AAA8-EEF18189B53C}" presName="node" presStyleLbl="node1" presStyleIdx="3" presStyleCnt="5" custAng="20535901" custScaleX="92346" custScaleY="44691" custLinFactNeighborX="-25520" custLinFactNeighborY="1611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D21ED221-079D-4DF1-9223-4E48FCE8169B}" type="pres">
      <dgm:prSet presAssocID="{2E7AC609-9C7C-4B4D-985B-DF6A948E3D30}" presName="sibTrans" presStyleLbl="sibTrans2D1" presStyleIdx="3" presStyleCnt="4" custAng="20315863" custLinFactNeighborX="-83013" custLinFactNeighborY="7784"/>
      <dgm:spPr/>
      <dgm:t>
        <a:bodyPr/>
        <a:lstStyle/>
        <a:p>
          <a:endParaRPr lang="cs-CZ"/>
        </a:p>
      </dgm:t>
    </dgm:pt>
    <dgm:pt modelId="{6CBDA72B-5D06-43A9-93A0-445A95AF77ED}" type="pres">
      <dgm:prSet presAssocID="{2E7AC609-9C7C-4B4D-985B-DF6A948E3D30}" presName="connectorText" presStyleLbl="sibTrans2D1" presStyleIdx="3" presStyleCnt="4"/>
      <dgm:spPr/>
      <dgm:t>
        <a:bodyPr/>
        <a:lstStyle/>
        <a:p>
          <a:endParaRPr lang="cs-CZ"/>
        </a:p>
      </dgm:t>
    </dgm:pt>
    <dgm:pt modelId="{245E5D17-587F-4012-A5FD-2DC532B83350}" type="pres">
      <dgm:prSet presAssocID="{829883B2-C0F4-4641-B1A5-91462644EE94}" presName="node" presStyleLbl="node1" presStyleIdx="4" presStyleCnt="5" custAng="591652" custScaleX="89984" custScaleY="42813" custLinFactNeighborX="72312" custLinFactNeighborY="-27498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</dgm:ptLst>
  <dgm:cxnLst>
    <dgm:cxn modelId="{A9763122-0081-4065-B20E-0B92832C852E}" type="presOf" srcId="{829883B2-C0F4-4641-B1A5-91462644EE94}" destId="{245E5D17-587F-4012-A5FD-2DC532B83350}" srcOrd="0" destOrd="0" presId="urn:microsoft.com/office/officeart/2005/8/layout/process5"/>
    <dgm:cxn modelId="{33FAD0AD-195C-4303-A60D-9822466C36DC}" type="presOf" srcId="{2E7AC609-9C7C-4B4D-985B-DF6A948E3D30}" destId="{6CBDA72B-5D06-43A9-93A0-445A95AF77ED}" srcOrd="1" destOrd="0" presId="urn:microsoft.com/office/officeart/2005/8/layout/process5"/>
    <dgm:cxn modelId="{BD1C44FC-7888-44AB-9824-450595736FA0}" srcId="{0A4D4834-97D9-4906-8E59-72699B0E9F1E}" destId="{23070C84-DDE4-4E75-818B-6A01DC8A3494}" srcOrd="2" destOrd="0" parTransId="{55BDC267-9F5F-45FB-9187-A6A40F2257D4}" sibTransId="{964B4612-BFBF-4AC4-906D-96E99D86C1E7}"/>
    <dgm:cxn modelId="{7AD137AA-B5BB-430E-897B-81465D171465}" type="presOf" srcId="{2E7AC609-9C7C-4B4D-985B-DF6A948E3D30}" destId="{D21ED221-079D-4DF1-9223-4E48FCE8169B}" srcOrd="0" destOrd="0" presId="urn:microsoft.com/office/officeart/2005/8/layout/process5"/>
    <dgm:cxn modelId="{C2736866-13FA-44AE-8404-4CDBD2A93EBD}" type="presOf" srcId="{964B4612-BFBF-4AC4-906D-96E99D86C1E7}" destId="{E070A8A0-3DF7-4CE6-8D52-23716E837204}" srcOrd="1" destOrd="0" presId="urn:microsoft.com/office/officeart/2005/8/layout/process5"/>
    <dgm:cxn modelId="{A6D43829-7E63-41C1-93B7-5B6243CDC7ED}" srcId="{0A4D4834-97D9-4906-8E59-72699B0E9F1E}" destId="{901498B2-82DF-4E20-A95F-5BABAD32E17D}" srcOrd="1" destOrd="0" parTransId="{F3D3703E-A073-4B7E-9B30-DDF1717AB5C1}" sibTransId="{0D432951-A79A-451F-8F1D-B6F4FFE2D98D}"/>
    <dgm:cxn modelId="{ED589582-8C5C-4E8D-92F5-647B4DF29565}" srcId="{0A4D4834-97D9-4906-8E59-72699B0E9F1E}" destId="{242E3E59-CB8E-4E04-A72A-322DAE0DA559}" srcOrd="0" destOrd="0" parTransId="{6C1B8B15-6F35-4CAF-ABDE-C0DD79A1906C}" sibTransId="{4EB900D4-D505-49F4-9A78-D3E803E8918D}"/>
    <dgm:cxn modelId="{51FC8659-8169-4062-8B8A-33AA4D2DC3AE}" type="presOf" srcId="{964B4612-BFBF-4AC4-906D-96E99D86C1E7}" destId="{19BDBEDC-0373-4610-99CA-33DC3FEF2C25}" srcOrd="0" destOrd="0" presId="urn:microsoft.com/office/officeart/2005/8/layout/process5"/>
    <dgm:cxn modelId="{D5F8BC17-31C1-4B63-8AC5-C9445CC11B8D}" srcId="{0A4D4834-97D9-4906-8E59-72699B0E9F1E}" destId="{829883B2-C0F4-4641-B1A5-91462644EE94}" srcOrd="4" destOrd="0" parTransId="{6388ABB2-FF95-436A-894E-AE145BFA3479}" sibTransId="{AAA0AE8D-9C0E-4BB8-A430-630C6A30F341}"/>
    <dgm:cxn modelId="{CDC115EC-5857-4187-BD98-054BBD982E1D}" srcId="{0A4D4834-97D9-4906-8E59-72699B0E9F1E}" destId="{581EB7B8-BE88-40C3-AAA8-EEF18189B53C}" srcOrd="3" destOrd="0" parTransId="{38DC8BB2-B7F8-4ACF-AB7E-616F05C81D72}" sibTransId="{2E7AC609-9C7C-4B4D-985B-DF6A948E3D30}"/>
    <dgm:cxn modelId="{6B90F002-0E31-4501-BF8E-8B54F48CE301}" type="presOf" srcId="{4EB900D4-D505-49F4-9A78-D3E803E8918D}" destId="{7A03A9FA-944E-49E3-9E20-55665A68D766}" srcOrd="1" destOrd="0" presId="urn:microsoft.com/office/officeart/2005/8/layout/process5"/>
    <dgm:cxn modelId="{6636AC0E-C780-4771-AA79-FCEC9674AB3E}" type="presOf" srcId="{4EB900D4-D505-49F4-9A78-D3E803E8918D}" destId="{F85B9CF7-8141-465F-9040-B3387DDBB3CD}" srcOrd="0" destOrd="0" presId="urn:microsoft.com/office/officeart/2005/8/layout/process5"/>
    <dgm:cxn modelId="{1C95C8DA-2B35-4D40-B936-7C7F78A2827F}" type="presOf" srcId="{0A4D4834-97D9-4906-8E59-72699B0E9F1E}" destId="{EDF6F5B3-44FF-4611-877F-2F1FE167CC73}" srcOrd="0" destOrd="0" presId="urn:microsoft.com/office/officeart/2005/8/layout/process5"/>
    <dgm:cxn modelId="{A60C58F1-D8CB-4A05-A6D2-78F00360CE69}" type="presOf" srcId="{0D432951-A79A-451F-8F1D-B6F4FFE2D98D}" destId="{CB50EDAD-4A71-46C5-AA8B-AC5BBAFA7FFB}" srcOrd="1" destOrd="0" presId="urn:microsoft.com/office/officeart/2005/8/layout/process5"/>
    <dgm:cxn modelId="{A56C871D-94A8-4C4D-8203-D1D94F17148A}" type="presOf" srcId="{23070C84-DDE4-4E75-818B-6A01DC8A3494}" destId="{06F1A993-56E3-4839-BC66-BF1CA4B2C39A}" srcOrd="0" destOrd="0" presId="urn:microsoft.com/office/officeart/2005/8/layout/process5"/>
    <dgm:cxn modelId="{95D4C27A-C735-43A9-B852-DFEC286A8DCD}" type="presOf" srcId="{242E3E59-CB8E-4E04-A72A-322DAE0DA559}" destId="{EDEF680D-B90B-4F7F-8B53-00D108C2ACB6}" srcOrd="0" destOrd="0" presId="urn:microsoft.com/office/officeart/2005/8/layout/process5"/>
    <dgm:cxn modelId="{155EE59C-1B99-4EB4-B251-C375902282A3}" type="presOf" srcId="{581EB7B8-BE88-40C3-AAA8-EEF18189B53C}" destId="{33225F38-133F-466B-AF04-6B5BB77025F5}" srcOrd="0" destOrd="0" presId="urn:microsoft.com/office/officeart/2005/8/layout/process5"/>
    <dgm:cxn modelId="{513B88A0-BA22-482D-A329-96C2B9B0A768}" type="presOf" srcId="{901498B2-82DF-4E20-A95F-5BABAD32E17D}" destId="{7BE55FEE-60A7-4744-95BF-C1D705E29B2C}" srcOrd="0" destOrd="0" presId="urn:microsoft.com/office/officeart/2005/8/layout/process5"/>
    <dgm:cxn modelId="{0C3F978C-00F9-4A69-97E1-4400737A7845}" type="presOf" srcId="{0D432951-A79A-451F-8F1D-B6F4FFE2D98D}" destId="{B51DFEC9-3EEF-4CE3-8769-DDE152EB35A9}" srcOrd="0" destOrd="0" presId="urn:microsoft.com/office/officeart/2005/8/layout/process5"/>
    <dgm:cxn modelId="{FBCC5AEB-2EF9-4A6E-97B5-AE33D08E61CE}" type="presParOf" srcId="{EDF6F5B3-44FF-4611-877F-2F1FE167CC73}" destId="{EDEF680D-B90B-4F7F-8B53-00D108C2ACB6}" srcOrd="0" destOrd="0" presId="urn:microsoft.com/office/officeart/2005/8/layout/process5"/>
    <dgm:cxn modelId="{EA95B94E-196D-40EC-9E58-EB7E975B4558}" type="presParOf" srcId="{EDF6F5B3-44FF-4611-877F-2F1FE167CC73}" destId="{F85B9CF7-8141-465F-9040-B3387DDBB3CD}" srcOrd="1" destOrd="0" presId="urn:microsoft.com/office/officeart/2005/8/layout/process5"/>
    <dgm:cxn modelId="{113533CD-19BE-4606-A4E3-7CE61B4969A0}" type="presParOf" srcId="{F85B9CF7-8141-465F-9040-B3387DDBB3CD}" destId="{7A03A9FA-944E-49E3-9E20-55665A68D766}" srcOrd="0" destOrd="0" presId="urn:microsoft.com/office/officeart/2005/8/layout/process5"/>
    <dgm:cxn modelId="{A33DB8D7-BAFF-47B3-85D4-7EB52EFA2AF5}" type="presParOf" srcId="{EDF6F5B3-44FF-4611-877F-2F1FE167CC73}" destId="{7BE55FEE-60A7-4744-95BF-C1D705E29B2C}" srcOrd="2" destOrd="0" presId="urn:microsoft.com/office/officeart/2005/8/layout/process5"/>
    <dgm:cxn modelId="{01F09ED4-9281-423C-ACFD-43839A1DA114}" type="presParOf" srcId="{EDF6F5B3-44FF-4611-877F-2F1FE167CC73}" destId="{B51DFEC9-3EEF-4CE3-8769-DDE152EB35A9}" srcOrd="3" destOrd="0" presId="urn:microsoft.com/office/officeart/2005/8/layout/process5"/>
    <dgm:cxn modelId="{DC3972E9-9BB6-45A5-864D-9A82E5FE5D5D}" type="presParOf" srcId="{B51DFEC9-3EEF-4CE3-8769-DDE152EB35A9}" destId="{CB50EDAD-4A71-46C5-AA8B-AC5BBAFA7FFB}" srcOrd="0" destOrd="0" presId="urn:microsoft.com/office/officeart/2005/8/layout/process5"/>
    <dgm:cxn modelId="{3961A247-0F45-47DA-8B7E-E0021670F868}" type="presParOf" srcId="{EDF6F5B3-44FF-4611-877F-2F1FE167CC73}" destId="{06F1A993-56E3-4839-BC66-BF1CA4B2C39A}" srcOrd="4" destOrd="0" presId="urn:microsoft.com/office/officeart/2005/8/layout/process5"/>
    <dgm:cxn modelId="{810A3186-12D0-426C-91A9-512B4DF802D3}" type="presParOf" srcId="{EDF6F5B3-44FF-4611-877F-2F1FE167CC73}" destId="{19BDBEDC-0373-4610-99CA-33DC3FEF2C25}" srcOrd="5" destOrd="0" presId="urn:microsoft.com/office/officeart/2005/8/layout/process5"/>
    <dgm:cxn modelId="{ECA1262D-8764-4EF5-B7F2-1662A3CFDF10}" type="presParOf" srcId="{19BDBEDC-0373-4610-99CA-33DC3FEF2C25}" destId="{E070A8A0-3DF7-4CE6-8D52-23716E837204}" srcOrd="0" destOrd="0" presId="urn:microsoft.com/office/officeart/2005/8/layout/process5"/>
    <dgm:cxn modelId="{184D3EB1-B246-4148-BC02-0823FA90E4C4}" type="presParOf" srcId="{EDF6F5B3-44FF-4611-877F-2F1FE167CC73}" destId="{33225F38-133F-466B-AF04-6B5BB77025F5}" srcOrd="6" destOrd="0" presId="urn:microsoft.com/office/officeart/2005/8/layout/process5"/>
    <dgm:cxn modelId="{DF72E424-65F9-4768-A81B-742C88ECDA51}" type="presParOf" srcId="{EDF6F5B3-44FF-4611-877F-2F1FE167CC73}" destId="{D21ED221-079D-4DF1-9223-4E48FCE8169B}" srcOrd="7" destOrd="0" presId="urn:microsoft.com/office/officeart/2005/8/layout/process5"/>
    <dgm:cxn modelId="{92EC58B6-210E-4E4B-A996-2AF09FDDA7A4}" type="presParOf" srcId="{D21ED221-079D-4DF1-9223-4E48FCE8169B}" destId="{6CBDA72B-5D06-43A9-93A0-445A95AF77ED}" srcOrd="0" destOrd="0" presId="urn:microsoft.com/office/officeart/2005/8/layout/process5"/>
    <dgm:cxn modelId="{8C2C182D-D486-4433-A87C-54357B5DA392}" type="presParOf" srcId="{EDF6F5B3-44FF-4611-877F-2F1FE167CC73}" destId="{245E5D17-587F-4012-A5FD-2DC532B83350}" srcOrd="8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A35E5A6B-1045-4B0D-974D-D9621B361FFB}" type="doc">
      <dgm:prSet loTypeId="urn:microsoft.com/office/officeart/2005/8/layout/funnel1" loCatId="relationship" qsTypeId="urn:microsoft.com/office/officeart/2005/8/quickstyle/simple1" qsCatId="simple" csTypeId="urn:microsoft.com/office/officeart/2005/8/colors/accent6_1" csCatId="accent6" phldr="1"/>
      <dgm:spPr/>
      <dgm:t>
        <a:bodyPr/>
        <a:lstStyle/>
        <a:p>
          <a:endParaRPr lang="cs-CZ"/>
        </a:p>
      </dgm:t>
    </dgm:pt>
    <dgm:pt modelId="{65A85880-0489-469E-B616-2132CF0C5038}">
      <dgm:prSet phldrT="[Text]"/>
      <dgm:spPr/>
      <dgm:t>
        <a:bodyPr/>
        <a:lstStyle/>
        <a:p>
          <a:pPr algn="ctr"/>
          <a:r>
            <a:rPr lang="cs-CZ"/>
            <a:t>2</a:t>
          </a:r>
        </a:p>
      </dgm:t>
    </dgm:pt>
    <dgm:pt modelId="{B62168B8-A3B5-4D8D-A5DE-3574A78DE6CC}" type="parTrans" cxnId="{A1C491AB-B73C-4D62-8BDC-B505FAE3FA49}">
      <dgm:prSet/>
      <dgm:spPr/>
      <dgm:t>
        <a:bodyPr/>
        <a:lstStyle/>
        <a:p>
          <a:pPr algn="ctr"/>
          <a:endParaRPr lang="cs-CZ"/>
        </a:p>
      </dgm:t>
    </dgm:pt>
    <dgm:pt modelId="{0B5DEBF5-2B46-485A-BB9B-CA1BF79B6B5A}" type="sibTrans" cxnId="{A1C491AB-B73C-4D62-8BDC-B505FAE3FA49}">
      <dgm:prSet/>
      <dgm:spPr/>
      <dgm:t>
        <a:bodyPr/>
        <a:lstStyle/>
        <a:p>
          <a:pPr algn="ctr"/>
          <a:endParaRPr lang="cs-CZ"/>
        </a:p>
      </dgm:t>
    </dgm:pt>
    <dgm:pt modelId="{34DF8B99-0392-4A1E-B084-8BD3D08E309C}">
      <dgm:prSet phldrT="[Text]"/>
      <dgm:spPr/>
      <dgm:t>
        <a:bodyPr/>
        <a:lstStyle/>
        <a:p>
          <a:pPr algn="ctr"/>
          <a:r>
            <a:rPr lang="cs-CZ"/>
            <a:t>1</a:t>
          </a:r>
        </a:p>
      </dgm:t>
    </dgm:pt>
    <dgm:pt modelId="{329C9108-314C-4EDF-BA5C-B2EECDE09E10}" type="parTrans" cxnId="{24B67913-C3A3-494E-91F0-5E527257C760}">
      <dgm:prSet/>
      <dgm:spPr/>
      <dgm:t>
        <a:bodyPr/>
        <a:lstStyle/>
        <a:p>
          <a:pPr algn="ctr"/>
          <a:endParaRPr lang="cs-CZ"/>
        </a:p>
      </dgm:t>
    </dgm:pt>
    <dgm:pt modelId="{65379BF9-9371-4AAD-8049-6E693C64863B}" type="sibTrans" cxnId="{24B67913-C3A3-494E-91F0-5E527257C760}">
      <dgm:prSet/>
      <dgm:spPr/>
      <dgm:t>
        <a:bodyPr/>
        <a:lstStyle/>
        <a:p>
          <a:pPr algn="ctr"/>
          <a:endParaRPr lang="cs-CZ"/>
        </a:p>
      </dgm:t>
    </dgm:pt>
    <dgm:pt modelId="{FE096C8C-6F28-4F5B-BE20-852138B102CB}">
      <dgm:prSet phldrT="[Text]"/>
      <dgm:spPr/>
      <dgm:t>
        <a:bodyPr/>
        <a:lstStyle/>
        <a:p>
          <a:pPr algn="ctr"/>
          <a:r>
            <a:rPr lang="cs-CZ"/>
            <a:t>3</a:t>
          </a:r>
        </a:p>
      </dgm:t>
    </dgm:pt>
    <dgm:pt modelId="{5413BDF2-8D13-4000-93F8-F31315DB8808}" type="parTrans" cxnId="{35A3777F-30ED-40D6-9FD8-8642DC1AD98D}">
      <dgm:prSet/>
      <dgm:spPr/>
      <dgm:t>
        <a:bodyPr/>
        <a:lstStyle/>
        <a:p>
          <a:pPr algn="ctr"/>
          <a:endParaRPr lang="cs-CZ"/>
        </a:p>
      </dgm:t>
    </dgm:pt>
    <dgm:pt modelId="{3A39713C-1FB6-409C-8D1B-8DFA26B83DD5}" type="sibTrans" cxnId="{35A3777F-30ED-40D6-9FD8-8642DC1AD98D}">
      <dgm:prSet/>
      <dgm:spPr/>
      <dgm:t>
        <a:bodyPr/>
        <a:lstStyle/>
        <a:p>
          <a:pPr algn="ctr"/>
          <a:endParaRPr lang="cs-CZ"/>
        </a:p>
      </dgm:t>
    </dgm:pt>
    <dgm:pt modelId="{12E3F798-CDBC-425B-9691-B41BC889C420}">
      <dgm:prSet phldrT="[Text]" custT="1"/>
      <dgm:spPr/>
      <dgm:t>
        <a:bodyPr/>
        <a:lstStyle/>
        <a:p>
          <a:pPr algn="ctr"/>
          <a:r>
            <a:rPr lang="cs-CZ" sz="900"/>
            <a:t>hlavní myšlenka textu 1</a:t>
          </a:r>
        </a:p>
      </dgm:t>
    </dgm:pt>
    <dgm:pt modelId="{0EFE66DF-8860-4603-A461-A63F7E9518AD}" type="parTrans" cxnId="{B3CC7B94-054E-4203-9239-AAE123E6B76A}">
      <dgm:prSet/>
      <dgm:spPr/>
      <dgm:t>
        <a:bodyPr/>
        <a:lstStyle/>
        <a:p>
          <a:pPr algn="ctr"/>
          <a:endParaRPr lang="cs-CZ"/>
        </a:p>
      </dgm:t>
    </dgm:pt>
    <dgm:pt modelId="{F1611EF4-B1C6-4EE0-A9A4-1F1567B87A8A}" type="sibTrans" cxnId="{B3CC7B94-054E-4203-9239-AAE123E6B76A}">
      <dgm:prSet/>
      <dgm:spPr/>
      <dgm:t>
        <a:bodyPr/>
        <a:lstStyle/>
        <a:p>
          <a:pPr algn="ctr"/>
          <a:endParaRPr lang="cs-CZ"/>
        </a:p>
      </dgm:t>
    </dgm:pt>
    <dgm:pt modelId="{CAFBBD61-A3A4-4B0D-9F9C-6F64845B0943}" type="pres">
      <dgm:prSet presAssocID="{A35E5A6B-1045-4B0D-974D-D9621B361FFB}" presName="Name0" presStyleCnt="0">
        <dgm:presLayoutVars>
          <dgm:chMax val="4"/>
          <dgm:resizeHandles val="exact"/>
        </dgm:presLayoutVars>
      </dgm:prSet>
      <dgm:spPr/>
      <dgm:t>
        <a:bodyPr/>
        <a:lstStyle/>
        <a:p>
          <a:endParaRPr lang="cs-CZ"/>
        </a:p>
      </dgm:t>
    </dgm:pt>
    <dgm:pt modelId="{75881F19-3F76-4FCA-94CB-4E45B9A84E18}" type="pres">
      <dgm:prSet presAssocID="{A35E5A6B-1045-4B0D-974D-D9621B361FFB}" presName="ellipse" presStyleLbl="trBgShp" presStyleIdx="0" presStyleCnt="1" custLinFactNeighborX="3322" custLinFactNeighborY="-3189"/>
      <dgm:spPr/>
    </dgm:pt>
    <dgm:pt modelId="{B23F9570-C978-4774-9A3D-77E5521713C7}" type="pres">
      <dgm:prSet presAssocID="{A35E5A6B-1045-4B0D-974D-D9621B361FFB}" presName="arrow1" presStyleLbl="fgShp" presStyleIdx="0" presStyleCnt="1"/>
      <dgm:spPr/>
    </dgm:pt>
    <dgm:pt modelId="{A3B1B3CE-68AC-4CBD-B230-9B9DC8066748}" type="pres">
      <dgm:prSet presAssocID="{A35E5A6B-1045-4B0D-974D-D9621B361FFB}" presName="rectangle" presStyleLbl="revTx" presStyleIdx="0" presStyleCnt="1" custScaleX="66535" custScaleY="153215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48F1B696-C4C3-4921-91C9-0461FF914BE7}" type="pres">
      <dgm:prSet presAssocID="{34DF8B99-0392-4A1E-B084-8BD3D08E309C}" presName="item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2EEAEDC4-E5B5-4779-99B6-57EAA7A7F950}" type="pres">
      <dgm:prSet presAssocID="{FE096C8C-6F28-4F5B-BE20-852138B102CB}" presName="item2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66B903EE-AEEB-4B9C-BF3F-A5A1A448687B}" type="pres">
      <dgm:prSet presAssocID="{12E3F798-CDBC-425B-9691-B41BC889C420}" presName="item3" presStyleLbl="node1" presStyleIdx="2" presStyleCnt="3" custScaleX="105503" custScaleY="96300">
        <dgm:presLayoutVars>
          <dgm:bulletEnabled val="1"/>
        </dgm:presLayoutVars>
      </dgm:prSet>
      <dgm:spPr/>
      <dgm:t>
        <a:bodyPr/>
        <a:lstStyle/>
        <a:p>
          <a:endParaRPr lang="cs-CZ"/>
        </a:p>
      </dgm:t>
    </dgm:pt>
    <dgm:pt modelId="{2C28CF87-3549-4F44-BBFC-DA927FFDF51B}" type="pres">
      <dgm:prSet presAssocID="{A35E5A6B-1045-4B0D-974D-D9621B361FFB}" presName="funnel" presStyleLbl="trAlignAcc1" presStyleIdx="0" presStyleCnt="1"/>
      <dgm:spPr>
        <a:solidFill>
          <a:srgbClr val="8ADAAA">
            <a:alpha val="74000"/>
          </a:srgbClr>
        </a:solidFill>
      </dgm:spPr>
      <dgm:t>
        <a:bodyPr/>
        <a:lstStyle/>
        <a:p>
          <a:endParaRPr lang="cs-CZ"/>
        </a:p>
      </dgm:t>
    </dgm:pt>
  </dgm:ptLst>
  <dgm:cxnLst>
    <dgm:cxn modelId="{B3CC7B94-054E-4203-9239-AAE123E6B76A}" srcId="{A35E5A6B-1045-4B0D-974D-D9621B361FFB}" destId="{12E3F798-CDBC-425B-9691-B41BC889C420}" srcOrd="3" destOrd="0" parTransId="{0EFE66DF-8860-4603-A461-A63F7E9518AD}" sibTransId="{F1611EF4-B1C6-4EE0-A9A4-1F1567B87A8A}"/>
    <dgm:cxn modelId="{5E33EAA8-84C0-421A-8226-0EC49AA2F16D}" type="presOf" srcId="{A35E5A6B-1045-4B0D-974D-D9621B361FFB}" destId="{CAFBBD61-A3A4-4B0D-9F9C-6F64845B0943}" srcOrd="0" destOrd="0" presId="urn:microsoft.com/office/officeart/2005/8/layout/funnel1"/>
    <dgm:cxn modelId="{24B67913-C3A3-494E-91F0-5E527257C760}" srcId="{A35E5A6B-1045-4B0D-974D-D9621B361FFB}" destId="{34DF8B99-0392-4A1E-B084-8BD3D08E309C}" srcOrd="1" destOrd="0" parTransId="{329C9108-314C-4EDF-BA5C-B2EECDE09E10}" sibTransId="{65379BF9-9371-4AAD-8049-6E693C64863B}"/>
    <dgm:cxn modelId="{C63219B6-9620-4C81-8472-61977A4F2F16}" type="presOf" srcId="{12E3F798-CDBC-425B-9691-B41BC889C420}" destId="{A3B1B3CE-68AC-4CBD-B230-9B9DC8066748}" srcOrd="0" destOrd="0" presId="urn:microsoft.com/office/officeart/2005/8/layout/funnel1"/>
    <dgm:cxn modelId="{2CAA6D68-01D2-4FC4-B552-5B51509B0354}" type="presOf" srcId="{34DF8B99-0392-4A1E-B084-8BD3D08E309C}" destId="{2EEAEDC4-E5B5-4779-99B6-57EAA7A7F950}" srcOrd="0" destOrd="0" presId="urn:microsoft.com/office/officeart/2005/8/layout/funnel1"/>
    <dgm:cxn modelId="{3FD52CB8-F2D8-4A33-B92A-430484D55398}" type="presOf" srcId="{65A85880-0489-469E-B616-2132CF0C5038}" destId="{66B903EE-AEEB-4B9C-BF3F-A5A1A448687B}" srcOrd="0" destOrd="0" presId="urn:microsoft.com/office/officeart/2005/8/layout/funnel1"/>
    <dgm:cxn modelId="{FDD80F50-83E4-4B78-BB3E-C60ADB997EEF}" type="presOf" srcId="{FE096C8C-6F28-4F5B-BE20-852138B102CB}" destId="{48F1B696-C4C3-4921-91C9-0461FF914BE7}" srcOrd="0" destOrd="0" presId="urn:microsoft.com/office/officeart/2005/8/layout/funnel1"/>
    <dgm:cxn modelId="{A1C491AB-B73C-4D62-8BDC-B505FAE3FA49}" srcId="{A35E5A6B-1045-4B0D-974D-D9621B361FFB}" destId="{65A85880-0489-469E-B616-2132CF0C5038}" srcOrd="0" destOrd="0" parTransId="{B62168B8-A3B5-4D8D-A5DE-3574A78DE6CC}" sibTransId="{0B5DEBF5-2B46-485A-BB9B-CA1BF79B6B5A}"/>
    <dgm:cxn modelId="{35A3777F-30ED-40D6-9FD8-8642DC1AD98D}" srcId="{A35E5A6B-1045-4B0D-974D-D9621B361FFB}" destId="{FE096C8C-6F28-4F5B-BE20-852138B102CB}" srcOrd="2" destOrd="0" parTransId="{5413BDF2-8D13-4000-93F8-F31315DB8808}" sibTransId="{3A39713C-1FB6-409C-8D1B-8DFA26B83DD5}"/>
    <dgm:cxn modelId="{943D5B59-D0CA-4617-BE77-BA26A0E87DD2}" type="presParOf" srcId="{CAFBBD61-A3A4-4B0D-9F9C-6F64845B0943}" destId="{75881F19-3F76-4FCA-94CB-4E45B9A84E18}" srcOrd="0" destOrd="0" presId="urn:microsoft.com/office/officeart/2005/8/layout/funnel1"/>
    <dgm:cxn modelId="{11AF1638-98BF-479A-B91C-02E04624C272}" type="presParOf" srcId="{CAFBBD61-A3A4-4B0D-9F9C-6F64845B0943}" destId="{B23F9570-C978-4774-9A3D-77E5521713C7}" srcOrd="1" destOrd="0" presId="urn:microsoft.com/office/officeart/2005/8/layout/funnel1"/>
    <dgm:cxn modelId="{433B1142-37C0-4B31-99D6-36DB6228DC39}" type="presParOf" srcId="{CAFBBD61-A3A4-4B0D-9F9C-6F64845B0943}" destId="{A3B1B3CE-68AC-4CBD-B230-9B9DC8066748}" srcOrd="2" destOrd="0" presId="urn:microsoft.com/office/officeart/2005/8/layout/funnel1"/>
    <dgm:cxn modelId="{A41EFF49-80B9-46CC-ADFD-C6EFCE5D58CD}" type="presParOf" srcId="{CAFBBD61-A3A4-4B0D-9F9C-6F64845B0943}" destId="{48F1B696-C4C3-4921-91C9-0461FF914BE7}" srcOrd="3" destOrd="0" presId="urn:microsoft.com/office/officeart/2005/8/layout/funnel1"/>
    <dgm:cxn modelId="{70CFEA53-084A-4A57-AD24-7AB1E50C508C}" type="presParOf" srcId="{CAFBBD61-A3A4-4B0D-9F9C-6F64845B0943}" destId="{2EEAEDC4-E5B5-4779-99B6-57EAA7A7F950}" srcOrd="4" destOrd="0" presId="urn:microsoft.com/office/officeart/2005/8/layout/funnel1"/>
    <dgm:cxn modelId="{E2766097-C444-46F3-B245-819005A31596}" type="presParOf" srcId="{CAFBBD61-A3A4-4B0D-9F9C-6F64845B0943}" destId="{66B903EE-AEEB-4B9C-BF3F-A5A1A448687B}" srcOrd="5" destOrd="0" presId="urn:microsoft.com/office/officeart/2005/8/layout/funnel1"/>
    <dgm:cxn modelId="{521C8833-3D69-4814-A60F-4171D68C8B07}" type="presParOf" srcId="{CAFBBD61-A3A4-4B0D-9F9C-6F64845B0943}" destId="{2C28CF87-3549-4F44-BBFC-DA927FFDF51B}" srcOrd="6" destOrd="0" presId="urn:microsoft.com/office/officeart/2005/8/layout/funnel1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DEF680D-B90B-4F7F-8B53-00D108C2ACB6}">
      <dsp:nvSpPr>
        <dsp:cNvPr id="0" name=""/>
        <dsp:cNvSpPr/>
      </dsp:nvSpPr>
      <dsp:spPr>
        <a:xfrm>
          <a:off x="461524" y="257846"/>
          <a:ext cx="1333297" cy="581750"/>
        </a:xfrm>
        <a:prstGeom prst="roundRect">
          <a:avLst>
            <a:gd name="adj" fmla="val 10000"/>
          </a:avLst>
        </a:prstGeom>
        <a:solidFill>
          <a:schemeClr val="accent2">
            <a:lumMod val="20000"/>
            <a:lumOff val="8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POSTAVY/KDO</a:t>
          </a:r>
        </a:p>
      </dsp:txBody>
      <dsp:txXfrm>
        <a:off x="478563" y="274885"/>
        <a:ext cx="1299219" cy="547672"/>
      </dsp:txXfrm>
    </dsp:sp>
    <dsp:sp modelId="{F85B9CF7-8141-465F-9040-B3387DDBB3CD}">
      <dsp:nvSpPr>
        <dsp:cNvPr id="0" name=""/>
        <dsp:cNvSpPr/>
      </dsp:nvSpPr>
      <dsp:spPr>
        <a:xfrm rot="59184">
          <a:off x="2082308" y="326388"/>
          <a:ext cx="692807" cy="4894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2082319" y="423014"/>
        <a:ext cx="545972" cy="293670"/>
      </dsp:txXfrm>
    </dsp:sp>
    <dsp:sp modelId="{7BE55FEE-60A7-4744-95BF-C1D705E29B2C}">
      <dsp:nvSpPr>
        <dsp:cNvPr id="0" name=""/>
        <dsp:cNvSpPr/>
      </dsp:nvSpPr>
      <dsp:spPr>
        <a:xfrm rot="1000103">
          <a:off x="3101811" y="303761"/>
          <a:ext cx="1583647" cy="585149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PROSTŘEDÍ/KDE, KDY</a:t>
          </a:r>
        </a:p>
      </dsp:txBody>
      <dsp:txXfrm>
        <a:off x="3118949" y="320899"/>
        <a:ext cx="1549371" cy="550873"/>
      </dsp:txXfrm>
    </dsp:sp>
    <dsp:sp modelId="{B51DFEC9-3EEF-4CE3-8769-DDE152EB35A9}">
      <dsp:nvSpPr>
        <dsp:cNvPr id="0" name=""/>
        <dsp:cNvSpPr/>
      </dsp:nvSpPr>
      <dsp:spPr>
        <a:xfrm rot="6359955">
          <a:off x="3579352" y="913606"/>
          <a:ext cx="306281" cy="4894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1500" kern="1200"/>
        </a:p>
      </dsp:txBody>
      <dsp:txXfrm rot="-5400000">
        <a:off x="3598321" y="1006970"/>
        <a:ext cx="293670" cy="214397"/>
      </dsp:txXfrm>
    </dsp:sp>
    <dsp:sp modelId="{06F1A993-56E3-4839-BC66-BF1CA4B2C39A}">
      <dsp:nvSpPr>
        <dsp:cNvPr id="0" name=""/>
        <dsp:cNvSpPr/>
      </dsp:nvSpPr>
      <dsp:spPr>
        <a:xfrm rot="655003">
          <a:off x="2808674" y="1444417"/>
          <a:ext cx="1535294" cy="517155"/>
        </a:xfrm>
        <a:prstGeom prst="roundRect">
          <a:avLst>
            <a:gd name="adj" fmla="val 10000"/>
          </a:avLst>
        </a:prstGeom>
        <a:solidFill>
          <a:schemeClr val="accent2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HLAVNÍ ZÁPLETKA/ CO</a:t>
          </a:r>
        </a:p>
      </dsp:txBody>
      <dsp:txXfrm>
        <a:off x="2823821" y="1459564"/>
        <a:ext cx="1505000" cy="486861"/>
      </dsp:txXfrm>
    </dsp:sp>
    <dsp:sp modelId="{19BDBEDC-0373-4610-99CA-33DC3FEF2C25}">
      <dsp:nvSpPr>
        <dsp:cNvPr id="0" name=""/>
        <dsp:cNvSpPr/>
      </dsp:nvSpPr>
      <dsp:spPr>
        <a:xfrm rot="10058440">
          <a:off x="2119921" y="1235844"/>
          <a:ext cx="399464" cy="4894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 rot="10800000">
        <a:off x="2238371" y="1320909"/>
        <a:ext cx="279625" cy="293670"/>
      </dsp:txXfrm>
    </dsp:sp>
    <dsp:sp modelId="{33225F38-133F-466B-AF04-6B5BB77025F5}">
      <dsp:nvSpPr>
        <dsp:cNvPr id="0" name=""/>
        <dsp:cNvSpPr/>
      </dsp:nvSpPr>
      <dsp:spPr>
        <a:xfrm rot="20535901">
          <a:off x="233495" y="1567439"/>
          <a:ext cx="1822530" cy="52920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i="0" kern="1200"/>
            <a:t>ROZVINUTÍ ZÁPLETKY</a:t>
          </a:r>
        </a:p>
      </dsp:txBody>
      <dsp:txXfrm>
        <a:off x="248995" y="1582939"/>
        <a:ext cx="1791530" cy="498209"/>
      </dsp:txXfrm>
    </dsp:sp>
    <dsp:sp modelId="{D21ED221-079D-4DF1-9223-4E48FCE8169B}">
      <dsp:nvSpPr>
        <dsp:cNvPr id="0" name=""/>
        <dsp:cNvSpPr/>
      </dsp:nvSpPr>
      <dsp:spPr>
        <a:xfrm rot="67449">
          <a:off x="1599591" y="2022452"/>
          <a:ext cx="377741" cy="489450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cs-CZ" sz="2100" kern="1200"/>
        </a:p>
      </dsp:txBody>
      <dsp:txXfrm>
        <a:off x="1599602" y="2119230"/>
        <a:ext cx="264419" cy="293670"/>
      </dsp:txXfrm>
    </dsp:sp>
    <dsp:sp modelId="{245E5D17-587F-4012-A5FD-2DC532B83350}">
      <dsp:nvSpPr>
        <dsp:cNvPr id="0" name=""/>
        <dsp:cNvSpPr/>
      </dsp:nvSpPr>
      <dsp:spPr>
        <a:xfrm rot="591652">
          <a:off x="2164297" y="2369698"/>
          <a:ext cx="1775914" cy="506971"/>
        </a:xfrm>
        <a:prstGeom prst="roundRect">
          <a:avLst>
            <a:gd name="adj" fmla="val 10000"/>
          </a:avLst>
        </a:prstGeom>
        <a:solidFill>
          <a:schemeClr val="accent2">
            <a:lumMod val="5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1100" b="1" kern="1200"/>
            <a:t>ŘEŠENÍ ZÁPLETKY</a:t>
          </a:r>
        </a:p>
      </dsp:txBody>
      <dsp:txXfrm>
        <a:off x="2179146" y="2384547"/>
        <a:ext cx="1746216" cy="4772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5881F19-3F76-4FCA-94CB-4E45B9A84E18}">
      <dsp:nvSpPr>
        <dsp:cNvPr id="0" name=""/>
        <dsp:cNvSpPr/>
      </dsp:nvSpPr>
      <dsp:spPr>
        <a:xfrm>
          <a:off x="1558593" y="17768"/>
          <a:ext cx="2121954" cy="736926"/>
        </a:xfrm>
        <a:prstGeom prst="ellipse">
          <a:avLst/>
        </a:prstGeom>
        <a:solidFill>
          <a:schemeClr val="accent6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23F9570-C978-4774-9A3D-77E5521713C7}">
      <dsp:nvSpPr>
        <dsp:cNvPr id="0" name=""/>
        <dsp:cNvSpPr/>
      </dsp:nvSpPr>
      <dsp:spPr>
        <a:xfrm>
          <a:off x="2346753" y="1845753"/>
          <a:ext cx="411231" cy="263188"/>
        </a:xfrm>
        <a:prstGeom prst="downArrow">
          <a:avLst/>
        </a:prstGeom>
        <a:solidFill>
          <a:schemeClr val="accent6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3B1B3CE-68AC-4CBD-B230-9B9DC8066748}">
      <dsp:nvSpPr>
        <dsp:cNvPr id="0" name=""/>
        <dsp:cNvSpPr/>
      </dsp:nvSpPr>
      <dsp:spPr>
        <a:xfrm>
          <a:off x="1895697" y="1925001"/>
          <a:ext cx="1313342" cy="7560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900" kern="1200"/>
            <a:t>hlavní myšlenka textu 1</a:t>
          </a:r>
        </a:p>
      </dsp:txBody>
      <dsp:txXfrm>
        <a:off x="1895697" y="1925001"/>
        <a:ext cx="1313342" cy="756082"/>
      </dsp:txXfrm>
    </dsp:sp>
    <dsp:sp modelId="{48F1B696-C4C3-4921-91C9-0461FF914BE7}">
      <dsp:nvSpPr>
        <dsp:cNvPr id="0" name=""/>
        <dsp:cNvSpPr/>
      </dsp:nvSpPr>
      <dsp:spPr>
        <a:xfrm>
          <a:off x="2259572" y="835110"/>
          <a:ext cx="740216" cy="7402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000" kern="1200"/>
            <a:t>3</a:t>
          </a:r>
        </a:p>
      </dsp:txBody>
      <dsp:txXfrm>
        <a:off x="2367974" y="943512"/>
        <a:ext cx="523412" cy="523412"/>
      </dsp:txXfrm>
    </dsp:sp>
    <dsp:sp modelId="{2EEAEDC4-E5B5-4779-99B6-57EAA7A7F950}">
      <dsp:nvSpPr>
        <dsp:cNvPr id="0" name=""/>
        <dsp:cNvSpPr/>
      </dsp:nvSpPr>
      <dsp:spPr>
        <a:xfrm>
          <a:off x="1729905" y="279783"/>
          <a:ext cx="740216" cy="740216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000" kern="1200"/>
            <a:t>1</a:t>
          </a:r>
        </a:p>
      </dsp:txBody>
      <dsp:txXfrm>
        <a:off x="1838307" y="388185"/>
        <a:ext cx="523412" cy="523412"/>
      </dsp:txXfrm>
    </dsp:sp>
    <dsp:sp modelId="{66B903EE-AEEB-4B9C-BF3F-A5A1A448687B}">
      <dsp:nvSpPr>
        <dsp:cNvPr id="0" name=""/>
        <dsp:cNvSpPr/>
      </dsp:nvSpPr>
      <dsp:spPr>
        <a:xfrm>
          <a:off x="2466204" y="114509"/>
          <a:ext cx="780950" cy="712828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6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1333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cs-CZ" sz="3000" kern="1200"/>
            <a:t>2</a:t>
          </a:r>
        </a:p>
      </dsp:txBody>
      <dsp:txXfrm>
        <a:off x="2580571" y="218900"/>
        <a:ext cx="552216" cy="504046"/>
      </dsp:txXfrm>
    </dsp:sp>
    <dsp:sp modelId="{2C28CF87-3549-4F44-BBFC-DA927FFDF51B}">
      <dsp:nvSpPr>
        <dsp:cNvPr id="0" name=""/>
        <dsp:cNvSpPr/>
      </dsp:nvSpPr>
      <dsp:spPr>
        <a:xfrm>
          <a:off x="1400920" y="-49201"/>
          <a:ext cx="2302896" cy="1842317"/>
        </a:xfrm>
        <a:prstGeom prst="funnel">
          <a:avLst/>
        </a:prstGeom>
        <a:solidFill>
          <a:srgbClr val="8ADAAA">
            <a:alpha val="74000"/>
          </a:srgb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funnel1">
  <dgm:title val=""/>
  <dgm:desc val=""/>
  <dgm:catLst>
    <dgm:cat type="relationship" pri="2000"/>
    <dgm:cat type="process" pri="2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4"/>
      <dgm:resizeHandles val="exact"/>
    </dgm:varLst>
    <dgm:alg type="composite">
      <dgm:param type="ar" val="1.25"/>
    </dgm:alg>
    <dgm:shape xmlns:r="http://schemas.openxmlformats.org/officeDocument/2006/relationships" r:blip="">
      <dgm:adjLst/>
    </dgm:shape>
    <dgm:presOf/>
    <dgm:choose name="Name1">
      <dgm:if name="Name2" axis="ch" ptType="node" func="cnt" op="equ" val="2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w" for="ch" forName="item1" refType="w" fact="0.35"/>
          <dgm:constr type="h" for="ch" forName="item1" refType="w" fact="0.35"/>
          <dgm:constr type="t" for="ch" forName="item1" refType="h" fact="0.05"/>
          <dgm:constr type="l" for="ch" forName="item1" refType="w" fact="0.125"/>
          <dgm:constr type="primFontSz" for="ch" forName="item1" op="equ" val="65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if>
      <dgm:else name="Name3">
        <dgm:constrLst>
          <dgm:constr type="w" for="ch" forName="ellipse" refType="w" fact="0.645"/>
          <dgm:constr type="h" for="ch" forName="ellipse" refType="h" fact="0.28"/>
          <dgm:constr type="t" for="ch" forName="ellipse" refType="w" fact="0.0275"/>
          <dgm:constr type="l" for="ch" forName="ellipse" refType="w" fact="0.0265"/>
          <dgm:constr type="w" for="ch" forName="arrow1" refType="w" fact="0.125"/>
          <dgm:constr type="h" for="ch" forName="arrow1" refType="h" fact="0.1"/>
          <dgm:constr type="t" for="ch" forName="arrow1" refType="h" fact="0.72"/>
          <dgm:constr type="l" for="ch" forName="arrow1" refType="w" fact="0.2875"/>
          <dgm:constr type="w" for="ch" forName="rectangle" refType="w" fact="0.6"/>
          <dgm:constr type="h" for="ch" forName="rectangle" refType="w" refFor="ch" refForName="rectangle" fact="0.25"/>
          <dgm:constr type="t" for="ch" forName="rectangle" refType="h" fact="0.8"/>
          <dgm:constr type="l" for="ch" forName="rectangle" refType="w" fact="0.05"/>
          <dgm:constr type="primFontSz" for="ch" forName="rectangle" val="65"/>
          <dgm:constr type="w" for="ch" forName="item1" refType="w" fact="0.225"/>
          <dgm:constr type="h" for="ch" forName="item1" refType="w" fact="0.225"/>
          <dgm:constr type="t" for="ch" forName="item1" refType="h" fact="0.336"/>
          <dgm:constr type="l" for="ch" forName="item1" refType="w" fact="0.261"/>
          <dgm:constr type="primFontSz" for="ch" forName="item1" val="65"/>
          <dgm:constr type="w" for="ch" forName="item2" refType="w" fact="0.225"/>
          <dgm:constr type="h" for="ch" forName="item2" refType="w" fact="0.225"/>
          <dgm:constr type="t" for="ch" forName="item2" refType="h" fact="0.125"/>
          <dgm:constr type="l" for="ch" forName="item2" refType="w" fact="0.1"/>
          <dgm:constr type="primFontSz" for="ch" forName="item2" refType="primFontSz" refFor="ch" refForName="item1" op="equ"/>
          <dgm:constr type="w" for="ch" forName="item3" refType="w" fact="0.225"/>
          <dgm:constr type="h" for="ch" forName="item3" refType="w" fact="0.225"/>
          <dgm:constr type="t" for="ch" forName="item3" refType="h" fact="0.057"/>
          <dgm:constr type="l" for="ch" forName="item3" refType="w" fact="0.33"/>
          <dgm:constr type="primFontSz" for="ch" forName="item3" refType="primFontSz" refFor="ch" refForName="item1" op="equ"/>
          <dgm:constr type="w" for="ch" forName="funnel" refType="w" fact="0.7"/>
          <dgm:constr type="h" for="ch" forName="funnel" refType="h" fact="0.7"/>
          <dgm:constr type="t" for="ch" forName="funnel"/>
          <dgm:constr type="l" for="ch" forName="funnel"/>
        </dgm:constrLst>
      </dgm:else>
    </dgm:choose>
    <dgm:ruleLst/>
    <dgm:choose name="Name4">
      <dgm:if name="Name5" axis="ch" ptType="node" func="cnt" op="gte" val="1">
        <dgm:layoutNode name="ellipse" styleLbl="trBgShp">
          <dgm:alg type="sp"/>
          <dgm:shape xmlns:r="http://schemas.openxmlformats.org/officeDocument/2006/relationships" type="ellipse" r:blip="">
            <dgm:adjLst/>
          </dgm:shape>
          <dgm:presOf/>
          <dgm:constrLst/>
          <dgm:ruleLst/>
        </dgm:layoutNode>
        <dgm:layoutNode name="arrow1" styleLbl="fgShp">
          <dgm:alg type="sp"/>
          <dgm:shape xmlns:r="http://schemas.openxmlformats.org/officeDocument/2006/relationships" type="downArrow" r:blip="">
            <dgm:adjLst/>
          </dgm:shape>
          <dgm:presOf/>
          <dgm:constrLst/>
          <dgm:ruleLst/>
        </dgm:layoutNode>
        <dgm:layoutNode name="rectangle" styleLbl="revTx">
          <dgm:varLst>
            <dgm:bulletEnabled val="1"/>
          </dgm:varLst>
          <dgm:alg type="tx">
            <dgm:param type="txAnchorHorzCh" val="ctr"/>
          </dgm:alg>
          <dgm:shape xmlns:r="http://schemas.openxmlformats.org/officeDocument/2006/relationships" type="rect" r:blip="">
            <dgm:adjLst/>
          </dgm:shape>
          <dgm:choose name="Name6">
            <dgm:if name="Name7" axis="ch" ptType="node" func="cnt" op="equ" val="1">
              <dgm:presOf axis="ch desOrSelf" ptType="node node" st="1 1" cnt="1 0"/>
            </dgm:if>
            <dgm:if name="Name8" axis="ch" ptType="node" func="cnt" op="equ" val="2">
              <dgm:presOf axis="ch desOrSelf" ptType="node node" st="2 1" cnt="1 0"/>
            </dgm:if>
            <dgm:if name="Name9" axis="ch" ptType="node" func="cnt" op="equ" val="3">
              <dgm:presOf axis="ch desOrSelf" ptType="node node" st="3 1" cnt="1 0"/>
            </dgm:if>
            <dgm:else name="Name10">
              <dgm:presOf axis="ch desOrSelf" ptType="node node" st="4 1" cnt="1 0"/>
            </dgm:else>
          </dgm:choose>
          <dgm:constrLst/>
          <dgm:ruleLst>
            <dgm:rule type="primFontSz" val="5" fact="NaN" max="NaN"/>
          </dgm:ruleLst>
        </dgm:layoutNode>
        <dgm:forEach name="Name11" axis="ch" ptType="node" st="2" cnt="1">
          <dgm:layoutNode name="item1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2">
              <dgm:if name="Name13" axis="root ch" ptType="all node" func="cnt" op="equ" val="1">
                <dgm:presOf/>
              </dgm:if>
              <dgm:if name="Name14" axis="root ch" ptType="all node" func="cnt" op="equ" val="2">
                <dgm:presOf axis="root ch desOrSelf" ptType="all node node" st="1 1 1" cnt="0 1 0"/>
              </dgm:if>
              <dgm:if name="Name15" axis="root ch" ptType="all node" func="cnt" op="equ" val="3">
                <dgm:presOf axis="root ch desOrSelf" ptType="all node node" st="1 2 1" cnt="0 1 0"/>
              </dgm:if>
              <dgm:else name="Name16">
                <dgm:presOf axis="root ch desOrSelf" ptType="all node node" st="1 3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17" axis="ch" ptType="node" st="3" cnt="1">
          <dgm:layoutNode name="item2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18">
              <dgm:if name="Name19" axis="root ch" ptType="all node" func="cnt" op="equ" val="1">
                <dgm:presOf/>
              </dgm:if>
              <dgm:if name="Name20" axis="root ch" ptType="all node" func="cnt" op="equ" val="2">
                <dgm:presOf/>
              </dgm:if>
              <dgm:if name="Name21" axis="root ch" ptType="all node" func="cnt" op="equ" val="3">
                <dgm:presOf axis="root ch desOrSelf" ptType="all node node" st="1 1 1" cnt="0 1 0"/>
              </dgm:if>
              <dgm:else name="Name22">
                <dgm:presOf axis="root ch desOrSelf" ptType="all node node" st="1 2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forEach name="Name23" axis="ch" ptType="node" st="4" cnt="1">
          <dgm:layoutNode name="item3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4">
              <dgm:if name="Name25" axis="root ch" ptType="all node" func="cnt" op="equ" val="1">
                <dgm:presOf/>
              </dgm:if>
              <dgm:if name="Name26" axis="root ch" ptType="all node" func="cnt" op="equ" val="2">
                <dgm:presOf/>
              </dgm:if>
              <dgm:if name="Name27" axis="root ch" ptType="all node" func="cnt" op="equ" val="3">
                <dgm:presOf/>
              </dgm:if>
              <dgm:else name="Name28">
                <dgm:presOf axis="root ch desOrSelf" ptType="all node node" st="1 1 1" cnt="0 1 0"/>
              </dgm:else>
            </dgm:choose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  <dgm:layoutNode name="funnel" styleLbl="trAlignAcc1">
          <dgm:alg type="sp"/>
          <dgm:shape xmlns:r="http://schemas.openxmlformats.org/officeDocument/2006/relationships" type="funnel" r:blip="">
            <dgm:adjLst/>
          </dgm:shape>
          <dgm:presOf/>
          <dgm:constrLst/>
          <dgm:ruleLst/>
        </dgm:layoutNode>
      </dgm:if>
      <dgm:else name="Name2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68198-5832-4BD1-93B6-8B0FD13E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KV_prac_list_temp_01</Template>
  <TotalTime>0</TotalTime>
  <Pages>8</Pages>
  <Words>1646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MEDIÁLNÍ STEREOTYPY</vt:lpstr>
    </vt:vector>
  </TitlesOfParts>
  <Company>HP</Company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MEDIÁLNÍ STEREOTYPY</dc:title>
  <dc:creator>pdf</dc:creator>
  <cp:lastModifiedBy>uzivatel</cp:lastModifiedBy>
  <cp:revision>2</cp:revision>
  <cp:lastPrinted>2011-03-09T08:09:00Z</cp:lastPrinted>
  <dcterms:created xsi:type="dcterms:W3CDTF">2013-05-10T05:42:00Z</dcterms:created>
  <dcterms:modified xsi:type="dcterms:W3CDTF">2013-05-10T05:42:00Z</dcterms:modified>
</cp:coreProperties>
</file>