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13" w:rsidRPr="00764713" w:rsidRDefault="00764713" w:rsidP="00764713">
      <w:pPr>
        <w:widowControl w:val="0"/>
        <w:autoSpaceDE w:val="0"/>
        <w:autoSpaceDN w:val="0"/>
        <w:adjustRightInd w:val="0"/>
        <w:spacing w:after="0" w:line="360" w:lineRule="auto"/>
        <w:ind w:left="28" w:right="2266" w:hanging="2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 w:bidi="he-IL"/>
        </w:rPr>
      </w:pPr>
      <w:bookmarkStart w:id="0" w:name="_GoBack"/>
      <w:bookmarkEnd w:id="0"/>
    </w:p>
    <w:p w:rsidR="00764713" w:rsidRPr="00764713" w:rsidRDefault="00764713" w:rsidP="00764713">
      <w:pPr>
        <w:widowControl w:val="0"/>
        <w:autoSpaceDE w:val="0"/>
        <w:autoSpaceDN w:val="0"/>
        <w:adjustRightInd w:val="0"/>
        <w:spacing w:after="0" w:line="360" w:lineRule="auto"/>
        <w:ind w:left="28" w:right="1840" w:firstLine="110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 w:bidi="he-IL"/>
        </w:rPr>
      </w:pPr>
      <w:r w:rsidRPr="007647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 w:bidi="he-IL"/>
        </w:rPr>
        <w:t>Které zvíře je nejnebezpečnější na světě?</w:t>
      </w:r>
    </w:p>
    <w:p w:rsidR="00764713" w:rsidRPr="00764713" w:rsidRDefault="00764713" w:rsidP="00764713">
      <w:pPr>
        <w:widowControl w:val="0"/>
        <w:autoSpaceDE w:val="0"/>
        <w:autoSpaceDN w:val="0"/>
        <w:adjustRightInd w:val="0"/>
        <w:spacing w:after="0" w:line="240" w:lineRule="auto"/>
        <w:ind w:left="28" w:right="2551" w:hanging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</w:pPr>
    </w:p>
    <w:p w:rsidR="00764713" w:rsidRPr="00764713" w:rsidRDefault="00764713" w:rsidP="00764713">
      <w:pPr>
        <w:widowControl w:val="0"/>
        <w:tabs>
          <w:tab w:val="left" w:pos="7230"/>
        </w:tabs>
        <w:autoSpaceDE w:val="0"/>
        <w:autoSpaceDN w:val="0"/>
        <w:adjustRightInd w:val="0"/>
        <w:spacing w:after="120" w:line="240" w:lineRule="auto"/>
        <w:ind w:left="1134" w:right="19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</w:pPr>
      <w:r w:rsidRPr="0076471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3060700</wp:posOffset>
                </wp:positionV>
                <wp:extent cx="1422400" cy="1244600"/>
                <wp:effectExtent l="0" t="0" r="25400" b="12700"/>
                <wp:wrapTight wrapText="bothSides">
                  <wp:wrapPolygon edited="0">
                    <wp:start x="0" y="0"/>
                    <wp:lineTo x="0" y="21490"/>
                    <wp:lineTo x="21696" y="21490"/>
                    <wp:lineTo x="21696" y="0"/>
                    <wp:lineTo x="0" y="0"/>
                  </wp:wrapPolygon>
                </wp:wrapTight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1244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4713" w:rsidRDefault="00764713" w:rsidP="00764713">
                            <w:pPr>
                              <w:pStyle w:val="Styl"/>
                              <w:spacing w:line="288" w:lineRule="auto"/>
                              <w:ind w:left="4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74"/>
                                <w:lang w:bidi="he-IL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74"/>
                                <w:lang w:bidi="he-IL"/>
                              </w:rPr>
                              <w:t>Jestliže si myslíš, že když jsi malý, nic nezmůžeš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C0C0C"/>
                                <w:w w:val="74"/>
                                <w:lang w:bidi="he-IL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74"/>
                                <w:lang w:bidi="he-IL"/>
                              </w:rPr>
                              <w:t xml:space="preserve">zkus spát v uzavřené místnosti s komárem. </w:t>
                            </w:r>
                          </w:p>
                          <w:p w:rsidR="00764713" w:rsidRPr="00764713" w:rsidRDefault="00764713" w:rsidP="00764713">
                            <w:pPr>
                              <w:pStyle w:val="Styl"/>
                              <w:spacing w:line="288" w:lineRule="auto"/>
                              <w:ind w:left="28"/>
                              <w:rPr>
                                <w:b/>
                                <w:bCs/>
                                <w:i/>
                                <w:iCs/>
                                <w:color w:val="0C0C0C"/>
                                <w:w w:val="73"/>
                                <w:lang w:bidi="he-IL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w w:val="73"/>
                                <w:lang w:bidi="he-IL"/>
                              </w:rPr>
                              <w:t>AFRICKÉ PŘÍSLOVÍ</w:t>
                            </w:r>
                          </w:p>
                        </w:txbxContent>
                      </wps:txbx>
                      <wps:bodyPr rot="0" vert="horz" wrap="square" lIns="64800" tIns="91440" rIns="6480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312pt;margin-top:241pt;width:112pt;height:9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" o:allowincell="f" filled="f" strokeweight="1pt">
                <v:textbox inset="1.8mm,7.2pt,1.8mm,7.2pt">
                  <w:txbxContent>
                    <w:p w:rsidR="00764713" w:rsidRDefault="00764713" w:rsidP="00764713">
                      <w:pPr>
                        <w:pStyle w:val="Styl"/>
                        <w:spacing w:line="288" w:lineRule="auto"/>
                        <w:ind w:left="4"/>
                        <w:rPr>
                          <w:b/>
                          <w:bCs/>
                          <w:i/>
                          <w:iCs/>
                          <w:color w:val="000000"/>
                          <w:w w:val="74"/>
                          <w:lang w:bidi="he-IL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74"/>
                          <w:lang w:bidi="he-IL"/>
                        </w:rPr>
                        <w:t>Jestliže si myslíš, že když jsi malý, nic nezmůžeš</w:t>
                      </w:r>
                      <w:r>
                        <w:rPr>
                          <w:b/>
                          <w:bCs/>
                          <w:i/>
                          <w:iCs/>
                          <w:color w:val="0C0C0C"/>
                          <w:w w:val="74"/>
                          <w:lang w:bidi="he-IL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74"/>
                          <w:lang w:bidi="he-IL"/>
                        </w:rPr>
                        <w:t>zkus spát v uzavřené místnosti s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74"/>
                          <w:lang w:bidi="he-IL"/>
                        </w:rPr>
                        <w:t> 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74"/>
                          <w:lang w:bidi="he-IL"/>
                        </w:rPr>
                        <w:t xml:space="preserve">komárem. </w:t>
                      </w:r>
                    </w:p>
                    <w:p w:rsidR="00764713" w:rsidRPr="00764713" w:rsidRDefault="00764713" w:rsidP="00764713">
                      <w:pPr>
                        <w:pStyle w:val="Styl"/>
                        <w:spacing w:line="288" w:lineRule="auto"/>
                        <w:ind w:left="28"/>
                        <w:rPr>
                          <w:b/>
                          <w:bCs/>
                          <w:i/>
                          <w:iCs/>
                          <w:color w:val="0C0C0C"/>
                          <w:w w:val="73"/>
                          <w:lang w:bidi="he-IL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w w:val="73"/>
                          <w:lang w:bidi="he-IL"/>
                        </w:rPr>
                        <w:t>AFRICKÉ PŘÍSLOVÍ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P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o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lov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i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nu v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c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h lid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í,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eř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í kdy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ze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ře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li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–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celk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 mo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ž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 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ž 45 miliard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–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z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b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i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mi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č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ky 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o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mára (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mci 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pad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jí pouze rostliny). </w:t>
      </w:r>
    </w:p>
    <w:p w:rsidR="00764713" w:rsidRPr="00764713" w:rsidRDefault="00764713" w:rsidP="00764713">
      <w:pPr>
        <w:widowControl w:val="0"/>
        <w:autoSpaceDE w:val="0"/>
        <w:autoSpaceDN w:val="0"/>
        <w:adjustRightInd w:val="0"/>
        <w:spacing w:after="120" w:line="240" w:lineRule="auto"/>
        <w:ind w:left="1134" w:right="19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</w:pP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Kom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ři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čili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 mo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y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ti p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ře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ná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jí v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íc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ež 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to pot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nci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ě 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mrt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lných ne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oc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í,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jako j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e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ár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ie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žlut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 zi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mni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c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hore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čka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ngue</w:t>
      </w:r>
      <w:r w:rsidRPr="00764713">
        <w:rPr>
          <w:rFonts w:ascii="Times New Roman" w:eastAsia="Times New Roman" w:hAnsi="Times New Roman" w:cs="Times New Roman"/>
          <w:color w:val="303030"/>
          <w:sz w:val="24"/>
          <w:szCs w:val="24"/>
          <w:lang w:eastAsia="cs-CZ" w:bidi="he-IL"/>
        </w:rPr>
        <w:t xml:space="preserve">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c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efalitida</w:t>
      </w:r>
      <w:r w:rsidRPr="00764713">
        <w:rPr>
          <w:rFonts w:ascii="Times New Roman" w:eastAsia="Times New Roman" w:hAnsi="Times New Roman" w:cs="Times New Roman"/>
          <w:color w:val="303030"/>
          <w:sz w:val="24"/>
          <w:szCs w:val="24"/>
          <w:lang w:eastAsia="cs-CZ" w:bidi="he-IL"/>
        </w:rPr>
        <w:t xml:space="preserve">, </w:t>
      </w:r>
      <w:proofErr w:type="spellStart"/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fi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ri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a</w:t>
      </w:r>
      <w:proofErr w:type="spellEnd"/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 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le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fa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nti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za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.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I v dn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šní dob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ě 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abij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í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jednoho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č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vě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ka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k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ž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ý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ch 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va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ná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c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 vt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eři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n. </w:t>
      </w:r>
    </w:p>
    <w:p w:rsidR="00764713" w:rsidRPr="00764713" w:rsidRDefault="00764713" w:rsidP="00764713">
      <w:pPr>
        <w:widowControl w:val="0"/>
        <w:autoSpaceDE w:val="0"/>
        <w:autoSpaceDN w:val="0"/>
        <w:adjustRightInd w:val="0"/>
        <w:spacing w:after="120" w:line="240" w:lineRule="auto"/>
        <w:ind w:left="1134" w:right="19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</w:pP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Je 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o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uv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ěři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é,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al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e až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do konc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e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19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. 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tolet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í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měli 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i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é 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ni potuchy o 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o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, že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os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y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ti j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ou neb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p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eč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ní</w:t>
      </w:r>
      <w:r w:rsidRPr="00764713">
        <w:rPr>
          <w:rFonts w:ascii="Times New Roman" w:eastAsia="Times New Roman" w:hAnsi="Times New Roman" w:cs="Times New Roman"/>
          <w:color w:val="303030"/>
          <w:sz w:val="24"/>
          <w:szCs w:val="24"/>
          <w:lang w:eastAsia="cs-CZ" w:bidi="he-IL"/>
        </w:rPr>
        <w:t xml:space="preserve">.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Roku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1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877 b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r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it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ý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é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</w:t>
      </w:r>
      <w:r w:rsidRPr="00764713">
        <w:rPr>
          <w:rFonts w:ascii="Times New Roman" w:eastAsia="Times New Roman" w:hAnsi="Times New Roman" w:cs="Times New Roman"/>
          <w:color w:val="303030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ř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sir Patri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c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k </w:t>
      </w:r>
      <w:proofErr w:type="spellStart"/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Man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on</w:t>
      </w:r>
      <w:proofErr w:type="spellEnd"/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- 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ý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j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ko „m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os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kytov</w:t>
      </w:r>
      <w:r w:rsidRPr="00764713">
        <w:rPr>
          <w:rFonts w:ascii="Times New Roman" w:eastAsia="Times New Roman" w:hAnsi="Times New Roman" w:cs="Times New Roman"/>
          <w:color w:val="303030"/>
          <w:sz w:val="24"/>
          <w:szCs w:val="24"/>
          <w:lang w:eastAsia="cs-CZ" w:bidi="he-IL"/>
        </w:rPr>
        <w:t>ý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" </w:t>
      </w:r>
      <w:proofErr w:type="spellStart"/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Man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on</w:t>
      </w:r>
      <w:proofErr w:type="spellEnd"/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-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prok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zal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, ž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 el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efa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ntiázu způ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obuje 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o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usnutí 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o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r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. </w:t>
      </w:r>
    </w:p>
    <w:p w:rsidR="00764713" w:rsidRPr="00764713" w:rsidRDefault="00764713" w:rsidP="00764713">
      <w:pPr>
        <w:widowControl w:val="0"/>
        <w:tabs>
          <w:tab w:val="left" w:pos="5670"/>
        </w:tabs>
        <w:autoSpaceDE w:val="0"/>
        <w:autoSpaceDN w:val="0"/>
        <w:adjustRightInd w:val="0"/>
        <w:spacing w:after="120" w:line="240" w:lineRule="auto"/>
        <w:ind w:left="1134" w:right="19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</w:pP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O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edmn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ct let p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o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zději</w:t>
      </w:r>
      <w:r w:rsidRPr="00764713">
        <w:rPr>
          <w:rFonts w:ascii="Times New Roman" w:eastAsia="Times New Roman" w:hAnsi="Times New Roman" w:cs="Times New Roman"/>
          <w:color w:val="303030"/>
          <w:sz w:val="24"/>
          <w:szCs w:val="24"/>
          <w:lang w:eastAsia="cs-CZ" w:bidi="he-IL"/>
        </w:rPr>
        <w:t xml:space="preserve">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v roc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e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1894, ho 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padlo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, že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by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se 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tejným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pů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obem mohla p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ř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ená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et i mal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r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i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e. Po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žá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 p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r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oto</w:t>
      </w:r>
      <w:r w:rsidRPr="00764713">
        <w:rPr>
          <w:rFonts w:ascii="Times New Roman" w:eastAsia="Times New Roman" w:hAnsi="Times New Roman" w:cs="Times New Roman"/>
          <w:color w:val="828282"/>
          <w:sz w:val="24"/>
          <w:szCs w:val="24"/>
          <w:lang w:eastAsia="cs-CZ" w:bidi="he-IL"/>
        </w:rPr>
        <w:t xml:space="preserve">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vého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žá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ka Ronald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a </w:t>
      </w:r>
      <w:proofErr w:type="spellStart"/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Ro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</w:t>
      </w:r>
      <w:proofErr w:type="spellEnd"/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é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ho 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é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ař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 pů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ob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í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cího v Indii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aby hypot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é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zu ov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ě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řil. </w:t>
      </w:r>
    </w:p>
    <w:p w:rsidR="00764713" w:rsidRPr="00764713" w:rsidRDefault="00764713" w:rsidP="00764713">
      <w:pPr>
        <w:widowControl w:val="0"/>
        <w:autoSpaceDE w:val="0"/>
        <w:autoSpaceDN w:val="0"/>
        <w:adjustRightInd w:val="0"/>
        <w:spacing w:after="120" w:line="240" w:lineRule="auto"/>
        <w:ind w:left="1134" w:right="19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</w:pPr>
      <w:proofErr w:type="spellStart"/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Ro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ovi</w:t>
      </w:r>
      <w:proofErr w:type="spellEnd"/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 j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ko prvnímu podařilo uk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zat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, že 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ami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č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y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sk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yta p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ř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ená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ejí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v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ý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mi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i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nami par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ita zv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ného </w:t>
      </w:r>
      <w:proofErr w:type="spellStart"/>
      <w:r w:rsidRPr="00764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 w:bidi="he-IL"/>
        </w:rPr>
        <w:t>Pla</w:t>
      </w:r>
      <w:r w:rsidRPr="00764713">
        <w:rPr>
          <w:rFonts w:ascii="Times New Roman" w:eastAsia="Times New Roman" w:hAnsi="Times New Roman" w:cs="Times New Roman"/>
          <w:i/>
          <w:iCs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i/>
          <w:iCs/>
          <w:color w:val="0C0C0C"/>
          <w:sz w:val="24"/>
          <w:szCs w:val="24"/>
          <w:lang w:eastAsia="cs-CZ" w:bidi="he-IL"/>
        </w:rPr>
        <w:t>o</w:t>
      </w:r>
      <w:r w:rsidRPr="00764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 w:bidi="he-IL"/>
        </w:rPr>
        <w:t>d</w:t>
      </w:r>
      <w:r w:rsidRPr="00764713">
        <w:rPr>
          <w:rFonts w:ascii="Times New Roman" w:eastAsia="Times New Roman" w:hAnsi="Times New Roman" w:cs="Times New Roman"/>
          <w:i/>
          <w:iCs/>
          <w:color w:val="0C0C0C"/>
          <w:sz w:val="24"/>
          <w:szCs w:val="24"/>
          <w:lang w:eastAsia="cs-CZ" w:bidi="he-IL"/>
        </w:rPr>
        <w:t>i</w:t>
      </w:r>
      <w:r w:rsidRPr="00764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 w:bidi="he-IL"/>
        </w:rPr>
        <w:t>um</w:t>
      </w:r>
      <w:proofErr w:type="spellEnd"/>
      <w:r w:rsidRPr="00764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 w:bidi="he-IL"/>
        </w:rPr>
        <w:t xml:space="preserve">.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Svou teo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r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ii vyzkou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 na ptá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c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ích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. </w:t>
      </w:r>
      <w:proofErr w:type="spellStart"/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on</w:t>
      </w:r>
      <w:proofErr w:type="spellEnd"/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el je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ě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l. Ab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y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prokázal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, že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teorie fun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g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uje i 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a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lide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c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h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il vl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tního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yna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-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pro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ře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dnictv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í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 mo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yt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ů dovezených v diplomatické ta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ce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z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Říma. (Chlape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c 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 na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ěs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tí 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ík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y okam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ž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itému podání chininu u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dr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vil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.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) </w:t>
      </w:r>
    </w:p>
    <w:p w:rsidR="00764713" w:rsidRPr="00764713" w:rsidRDefault="00764713" w:rsidP="00764713">
      <w:pPr>
        <w:widowControl w:val="0"/>
        <w:autoSpaceDE w:val="0"/>
        <w:autoSpaceDN w:val="0"/>
        <w:adjustRightInd w:val="0"/>
        <w:spacing w:after="120" w:line="240" w:lineRule="auto"/>
        <w:ind w:left="1134" w:right="1982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</w:pPr>
      <w:proofErr w:type="spellStart"/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Ross</w:t>
      </w:r>
      <w:proofErr w:type="spellEnd"/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 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í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ska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l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v roce 1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90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2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Nob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lov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u c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en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u 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a 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ék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řs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v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í. </w:t>
      </w:r>
      <w:proofErr w:type="spellStart"/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son</w:t>
      </w:r>
      <w:proofErr w:type="spellEnd"/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b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y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 z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vo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 d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o Kr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álo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vské spo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ečn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osti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pa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sová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n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a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ry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tí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ře a 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al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ož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il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Lo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dý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sk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ou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ško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u trop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ic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ké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dic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í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y. </w:t>
      </w:r>
    </w:p>
    <w:p w:rsidR="00764713" w:rsidRPr="00764713" w:rsidRDefault="00764713" w:rsidP="00764713">
      <w:pPr>
        <w:widowControl w:val="0"/>
        <w:tabs>
          <w:tab w:val="left" w:pos="6804"/>
        </w:tabs>
        <w:autoSpaceDE w:val="0"/>
        <w:autoSpaceDN w:val="0"/>
        <w:adjustRightInd w:val="0"/>
        <w:spacing w:after="120" w:line="240" w:lineRule="auto"/>
        <w:ind w:left="1134" w:right="19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</w:pP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V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ý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r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az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os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kyt poch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ází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od 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s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lo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v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a </w:t>
      </w:r>
      <w:proofErr w:type="spellStart"/>
      <w:r w:rsidRPr="00764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i/>
          <w:iCs/>
          <w:color w:val="0C0C0C"/>
          <w:sz w:val="24"/>
          <w:szCs w:val="24"/>
          <w:lang w:eastAsia="cs-CZ" w:bidi="he-IL"/>
        </w:rPr>
        <w:t>osq</w:t>
      </w:r>
      <w:r w:rsidRPr="00764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 w:bidi="he-IL"/>
        </w:rPr>
        <w:t>uit</w:t>
      </w:r>
      <w:r w:rsidRPr="00764713">
        <w:rPr>
          <w:rFonts w:ascii="Times New Roman" w:eastAsia="Times New Roman" w:hAnsi="Times New Roman" w:cs="Times New Roman"/>
          <w:i/>
          <w:iCs/>
          <w:color w:val="0C0C0C"/>
          <w:sz w:val="24"/>
          <w:szCs w:val="24"/>
          <w:lang w:eastAsia="cs-CZ" w:bidi="he-IL"/>
        </w:rPr>
        <w:t>o</w:t>
      </w:r>
      <w:proofErr w:type="spellEnd"/>
      <w:r w:rsidRPr="00764713">
        <w:rPr>
          <w:rFonts w:ascii="Times New Roman" w:eastAsia="Times New Roman" w:hAnsi="Times New Roman" w:cs="Times New Roman"/>
          <w:i/>
          <w:iCs/>
          <w:color w:val="0C0C0C"/>
          <w:sz w:val="24"/>
          <w:szCs w:val="24"/>
          <w:lang w:eastAsia="cs-CZ" w:bidi="he-IL"/>
        </w:rPr>
        <w:t xml:space="preserve">,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r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é ve 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p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ě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tin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ě a v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portu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ga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l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t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i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ě z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m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e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n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 xml:space="preserve">á 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"mu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š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>k</w:t>
      </w:r>
      <w:r w:rsidRPr="00764713">
        <w:rPr>
          <w:rFonts w:ascii="Times New Roman" w:eastAsia="Times New Roman" w:hAnsi="Times New Roman" w:cs="Times New Roman"/>
          <w:color w:val="0C0C0C"/>
          <w:sz w:val="24"/>
          <w:szCs w:val="24"/>
          <w:lang w:eastAsia="cs-CZ" w:bidi="he-IL"/>
        </w:rPr>
        <w:t>a"</w:t>
      </w:r>
      <w:r w:rsidRPr="00764713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he-IL"/>
        </w:rPr>
        <w:t xml:space="preserve">. </w:t>
      </w:r>
    </w:p>
    <w:p w:rsidR="00764713" w:rsidRPr="00764713" w:rsidRDefault="00764713" w:rsidP="00764713">
      <w:pPr>
        <w:spacing w:after="200" w:line="276" w:lineRule="auto"/>
        <w:ind w:left="1134" w:right="1982"/>
        <w:rPr>
          <w:rFonts w:ascii="Calibri" w:eastAsia="Calibri" w:hAnsi="Calibri" w:cs="Times New Roman"/>
        </w:rPr>
      </w:pPr>
    </w:p>
    <w:p w:rsidR="003B7DB2" w:rsidRPr="00764713" w:rsidRDefault="00764713" w:rsidP="00764713">
      <w:pPr>
        <w:spacing w:after="200" w:line="276" w:lineRule="auto"/>
        <w:ind w:left="1134" w:right="1982"/>
        <w:rPr>
          <w:rStyle w:val="Zdraznnjemn"/>
          <w:rFonts w:ascii="Calibri" w:eastAsia="Calibri" w:hAnsi="Calibri" w:cs="Times New Roman"/>
          <w:i w:val="0"/>
          <w:iCs w:val="0"/>
          <w:color w:val="auto"/>
        </w:rPr>
      </w:pPr>
      <w:r w:rsidRPr="00764713">
        <w:rPr>
          <w:rFonts w:ascii="Calibri" w:eastAsia="Calibri" w:hAnsi="Calibri" w:cs="Times New Roman"/>
        </w:rPr>
        <w:t xml:space="preserve">LLOYD, John – MITCHINSON, John. </w:t>
      </w:r>
      <w:r w:rsidRPr="00764713">
        <w:rPr>
          <w:rFonts w:ascii="Calibri" w:eastAsia="Calibri" w:hAnsi="Calibri" w:cs="Times New Roman"/>
          <w:i/>
          <w:iCs/>
        </w:rPr>
        <w:t>Kniha všeobecné nevědomosti</w:t>
      </w:r>
      <w:r w:rsidRPr="00764713">
        <w:rPr>
          <w:rFonts w:ascii="Calibri" w:eastAsia="Calibri" w:hAnsi="Calibri" w:cs="Times New Roman"/>
        </w:rPr>
        <w:t>. Praha: BB/art s.r.o, 2009. ISBN 978-80-7381-645-2.</w:t>
      </w:r>
    </w:p>
    <w:sectPr w:rsidR="003B7DB2" w:rsidRPr="00764713" w:rsidSect="0042356C">
      <w:headerReference w:type="default" r:id="rId6"/>
      <w:footerReference w:type="default" r:id="rId7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CD" w:rsidRDefault="00A005CD" w:rsidP="003B7DB2">
      <w:pPr>
        <w:spacing w:after="0" w:line="240" w:lineRule="auto"/>
      </w:pPr>
      <w:r>
        <w:separator/>
      </w:r>
    </w:p>
  </w:endnote>
  <w:endnote w:type="continuationSeparator" w:id="0">
    <w:p w:rsidR="00A005CD" w:rsidRDefault="00A005CD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Pr="00764713" w:rsidRDefault="0042356C" w:rsidP="0042356C">
    <w:pPr>
      <w:ind w:left="426"/>
      <w:rPr>
        <w:rFonts w:ascii="Calibri Light" w:hAnsi="Calibri Light"/>
        <w:sz w:val="15"/>
        <w:szCs w:val="15"/>
      </w:rPr>
    </w:pPr>
  </w:p>
  <w:p w:rsidR="003B7DB2" w:rsidRPr="00764713" w:rsidRDefault="00092BEA" w:rsidP="0042356C">
    <w:pPr>
      <w:ind w:left="426"/>
      <w:jc w:val="center"/>
      <w:rPr>
        <w:rFonts w:ascii="Roboto Condensed" w:hAnsi="Roboto Condensed"/>
        <w:color w:val="808080"/>
        <w:sz w:val="15"/>
        <w:szCs w:val="15"/>
      </w:rPr>
    </w:pPr>
    <w:r w:rsidRPr="00764713">
      <w:rPr>
        <w:rFonts w:ascii="Roboto Condensed" w:hAnsi="Roboto Condensed"/>
        <w:color w:val="808080"/>
        <w:sz w:val="15"/>
        <w:szCs w:val="15"/>
      </w:rPr>
      <w:t>Podpora práce učitelů (PPUČ) -</w:t>
    </w:r>
    <w:r w:rsidR="0042356C" w:rsidRPr="00764713">
      <w:rPr>
        <w:rFonts w:ascii="Roboto Condensed" w:hAnsi="Roboto Condensed"/>
        <w:color w:val="808080"/>
        <w:sz w:val="15"/>
        <w:szCs w:val="15"/>
      </w:rPr>
      <w:t xml:space="preserve"> systémový projekt Národního ústavu pro vzdělávání </w:t>
    </w:r>
    <w:r w:rsidRPr="00764713">
      <w:rPr>
        <w:rFonts w:ascii="Roboto Condensed" w:hAnsi="Roboto Condensed"/>
        <w:color w:val="808080"/>
        <w:sz w:val="15"/>
        <w:szCs w:val="15"/>
      </w:rPr>
      <w:t>-</w:t>
    </w:r>
    <w:r w:rsidR="0042356C" w:rsidRPr="00764713">
      <w:rPr>
        <w:rFonts w:ascii="Roboto Condensed" w:hAnsi="Roboto Condensed"/>
        <w:color w:val="808080"/>
        <w:sz w:val="15"/>
        <w:szCs w:val="15"/>
      </w:rPr>
      <w:t xml:space="preserve"> </w:t>
    </w:r>
    <w:r w:rsidR="0042356C" w:rsidRPr="00764713">
      <w:rPr>
        <w:rFonts w:ascii="Roboto Condensed" w:hAnsi="Roboto Condensed"/>
        <w:b/>
        <w:color w:val="8080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CD" w:rsidRDefault="00A005CD" w:rsidP="003B7DB2">
      <w:pPr>
        <w:spacing w:after="0" w:line="240" w:lineRule="auto"/>
      </w:pPr>
      <w:r>
        <w:separator/>
      </w:r>
    </w:p>
  </w:footnote>
  <w:footnote w:type="continuationSeparator" w:id="0">
    <w:p w:rsidR="00A005CD" w:rsidRDefault="00A005CD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92BEA"/>
    <w:rsid w:val="003B7DB2"/>
    <w:rsid w:val="003C2A19"/>
    <w:rsid w:val="0042356C"/>
    <w:rsid w:val="0046534E"/>
    <w:rsid w:val="007044CF"/>
    <w:rsid w:val="00725794"/>
    <w:rsid w:val="00764713"/>
    <w:rsid w:val="00847F27"/>
    <w:rsid w:val="00961075"/>
    <w:rsid w:val="00A005CD"/>
    <w:rsid w:val="00AB1683"/>
    <w:rsid w:val="00C01B34"/>
    <w:rsid w:val="00C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paragraph" w:customStyle="1" w:styleId="Styl">
    <w:name w:val="Styl"/>
    <w:rsid w:val="00764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Koubek Petr</cp:lastModifiedBy>
  <cp:revision>2</cp:revision>
  <dcterms:created xsi:type="dcterms:W3CDTF">2019-07-30T13:22:00Z</dcterms:created>
  <dcterms:modified xsi:type="dcterms:W3CDTF">2019-07-30T13:22:00Z</dcterms:modified>
</cp:coreProperties>
</file>