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B9C" w:rsidRPr="00066B90" w:rsidRDefault="00994B9C" w:rsidP="00066B90">
      <w:pPr>
        <w:jc w:val="both"/>
        <w:rPr>
          <w:b/>
          <w:sz w:val="32"/>
          <w:szCs w:val="32"/>
        </w:rPr>
      </w:pPr>
      <w:bookmarkStart w:id="0" w:name="_GoBack"/>
      <w:bookmarkEnd w:id="0"/>
      <w:r w:rsidRPr="00066B90">
        <w:rPr>
          <w:b/>
          <w:sz w:val="32"/>
          <w:szCs w:val="32"/>
        </w:rPr>
        <w:t xml:space="preserve">Čínská vodní krize </w:t>
      </w:r>
    </w:p>
    <w:p w:rsidR="00994B9C" w:rsidRDefault="00994B9C" w:rsidP="00066B90">
      <w:pPr>
        <w:jc w:val="both"/>
      </w:pPr>
    </w:p>
    <w:p w:rsidR="00994B9C" w:rsidRDefault="00994B9C" w:rsidP="00066B90">
      <w:pPr>
        <w:jc w:val="both"/>
      </w:pPr>
      <w:r>
        <w:t xml:space="preserve">Miliardová asijská země se potýká s obrovským znečištěním vodních zdrojů. Třetina dostupné vody není podle expertíz vhodná ani na zavlažování polí. Čínská vláda se snaží tento vážný problém řešit, jde to však pomalu. </w:t>
      </w:r>
    </w:p>
    <w:p w:rsidR="00994B9C" w:rsidRDefault="00994B9C" w:rsidP="00066B90">
      <w:pPr>
        <w:jc w:val="both"/>
      </w:pPr>
      <w:r>
        <w:t xml:space="preserve">„Čína čelí environmentální krizi,“ uvedl již v roce 2004 server BBC </w:t>
      </w:r>
      <w:proofErr w:type="spellStart"/>
      <w:r>
        <w:t>News</w:t>
      </w:r>
      <w:proofErr w:type="spellEnd"/>
      <w:r>
        <w:t xml:space="preserve"> s odkazem na informace jednoho z čínských vyšších úředníků. V souvislosti s letošními olympijskými hrami podobných výroků, článků, studií a analýz značně přibylo. Týkaly se převážně nízké kvality ovzduší. </w:t>
      </w:r>
    </w:p>
    <w:p w:rsidR="00994B9C" w:rsidRDefault="00994B9C" w:rsidP="00066B90">
      <w:pPr>
        <w:jc w:val="both"/>
      </w:pPr>
      <w:r>
        <w:t>To ale není zdaleka jediným problémem čínského životního prostředí. Obyvatel miliardové země se dotýká i vysoké znečištění vodních zdrojů. Čínou protéká více než padesát tisíc řek, z nichž nejdůležitější jsou Jang-</w:t>
      </w:r>
      <w:proofErr w:type="spellStart"/>
      <w:r>
        <w:t>c´ťiang</w:t>
      </w:r>
      <w:proofErr w:type="spellEnd"/>
      <w:r>
        <w:t xml:space="preserve"> (</w:t>
      </w:r>
      <w:proofErr w:type="spellStart"/>
      <w:r>
        <w:t>Yangtze</w:t>
      </w:r>
      <w:proofErr w:type="spellEnd"/>
      <w:r>
        <w:t xml:space="preserve"> </w:t>
      </w:r>
      <w:proofErr w:type="spellStart"/>
      <w:r>
        <w:t>river</w:t>
      </w:r>
      <w:proofErr w:type="spellEnd"/>
      <w:r>
        <w:t xml:space="preserve">; Dlouhá řeka) a </w:t>
      </w:r>
      <w:proofErr w:type="spellStart"/>
      <w:r>
        <w:t>Chuang</w:t>
      </w:r>
      <w:proofErr w:type="spellEnd"/>
      <w:r>
        <w:t>-Che (</w:t>
      </w:r>
      <w:proofErr w:type="spellStart"/>
      <w:r>
        <w:t>Yellow</w:t>
      </w:r>
      <w:proofErr w:type="spellEnd"/>
      <w:r>
        <w:t xml:space="preserve"> </w:t>
      </w:r>
      <w:proofErr w:type="spellStart"/>
      <w:r>
        <w:t>river</w:t>
      </w:r>
      <w:proofErr w:type="spellEnd"/>
      <w:r>
        <w:t>; Žlutá řeka). Jang-</w:t>
      </w:r>
      <w:proofErr w:type="spellStart"/>
      <w:r>
        <w:t>c´ťiang</w:t>
      </w:r>
      <w:proofErr w:type="spellEnd"/>
      <w:r>
        <w:t xml:space="preserve"> je třetí nejdelší řekou světa, protéká devatenácti provinciemi Číny a v jejím povodí žije více než 400 milionů lidí. Na jejím toku v minulých letech vyrostla přehrada Tři soutěsky. </w:t>
      </w:r>
    </w:p>
    <w:p w:rsidR="00994B9C" w:rsidRDefault="00994B9C" w:rsidP="00066B90">
      <w:pPr>
        <w:jc w:val="both"/>
      </w:pPr>
      <w:r>
        <w:t xml:space="preserve">Čínské ministerstvo životního prostředí každoročně provádí měření znečištění vodních toků a v reportech, které uveřejňuje na svých webových stránkách, rozděluje kvalitu vody do pěti kategorií podle přítomnosti dvaceti hlavních znečišťujících látek. Kategorie I - III představuje pitnou vodu. Kategorie IV je použitelná jen pro průmyslové využití a kategorie V pouze pro zavlažování. </w:t>
      </w:r>
    </w:p>
    <w:p w:rsidR="00994B9C" w:rsidRDefault="00994B9C" w:rsidP="00066B90">
      <w:pPr>
        <w:jc w:val="both"/>
      </w:pPr>
      <w:r>
        <w:t xml:space="preserve">Podíl pitné vody je v Číně dlouhodobě nižší než padesát procent. Do nejlépe hodnocené kategorie I se vejdou pouhá čtyři procenta dostupných vodních zdrojů. Podíl vysoce znečištěných vod, které není možné použít ani na zavlažování polí (kategorie V+), je přitom kolem třiceti procent. </w:t>
      </w:r>
    </w:p>
    <w:p w:rsidR="00994B9C" w:rsidRDefault="00994B9C" w:rsidP="00066B90">
      <w:pPr>
        <w:jc w:val="both"/>
      </w:pPr>
      <w:r>
        <w:t xml:space="preserve">V průmyslu se vodou plýtvá </w:t>
      </w:r>
    </w:p>
    <w:p w:rsidR="00994B9C" w:rsidRDefault="00994B9C" w:rsidP="00066B90">
      <w:pPr>
        <w:jc w:val="both"/>
      </w:pPr>
      <w:r>
        <w:t xml:space="preserve">„Čína čelí vodní krizi, která se projevuje nedostatkem vodních zdrojů, znečištěním a zhoršováním kvality vody,“ uvedl pro server </w:t>
      </w:r>
      <w:proofErr w:type="spellStart"/>
      <w:r>
        <w:t>Chinadialogue</w:t>
      </w:r>
      <w:proofErr w:type="spellEnd"/>
      <w:r>
        <w:t xml:space="preserve"> čínský ekolog </w:t>
      </w:r>
      <w:proofErr w:type="spellStart"/>
      <w:r>
        <w:t>Ma</w:t>
      </w:r>
      <w:proofErr w:type="spellEnd"/>
      <w:r>
        <w:t xml:space="preserve"> Jun. Podle informací Světové banky připadá na jednoho Číňana jen třetina světového průměru zásob vody přepočítaných na počet obyvatel. </w:t>
      </w:r>
    </w:p>
    <w:p w:rsidR="00994B9C" w:rsidRDefault="00994B9C" w:rsidP="00066B90">
      <w:pPr>
        <w:jc w:val="both"/>
      </w:pPr>
      <w:r>
        <w:t xml:space="preserve">V Číně navíc panují velké regionální rozdíly. Severní polovina země, kde žije přibližně 43 procent obyvatel, disponuje pouze čtrnácti procenty celkových vodních zdrojů. Severní provincie tak musí čelit většímu znečištění, což je způsobeno vyššími populačními tlaky a větším využíváním říčních toků. Dochází zde také k výraznému úbytku podzemních vod. Enormní znečištění je způsobeno jednak průmyslovou a zemědělskou činností, významným znečišťovatelem jsou ale i domácnosti, hlavně kvůli nedostatečné kanalizační síti. V důsledku zastaralých technologií se v průmyslu i zemědělství vodou značně plýtvá. </w:t>
      </w:r>
    </w:p>
    <w:p w:rsidR="00994B9C" w:rsidRDefault="00994B9C" w:rsidP="00066B90">
      <w:pPr>
        <w:jc w:val="both"/>
      </w:pPr>
      <w:r>
        <w:t xml:space="preserve">Průmysl spotřebovává přibližně deset procent vodních zdrojů a je považován za největšího znečišťovatele. Problematická jsou hlavně papírenská, potravinářská a chemická odvětví. Továrny a výrobní závody mnohdy vypouštějí jedovatý odpad přímo do vody. Ta pak chytí nepřirozenou barvu a negativně ovlivňuje produkci zemědělských plodin, především rýže. Znečištění z výroby se postupně daří dostat pod kontrolu. Stále větší množství průmyslových vod (kolem 77 procent) je čištěno a pomalu se daří prosazovat i dodržování zákonů na ochranu životního prostředí. </w:t>
      </w:r>
    </w:p>
    <w:p w:rsidR="00994B9C" w:rsidRDefault="00994B9C" w:rsidP="00066B90">
      <w:pPr>
        <w:jc w:val="both"/>
        <w:sectPr w:rsidR="00994B9C" w:rsidSect="00994B9C">
          <w:headerReference w:type="default" r:id="rId6"/>
          <w:footerReference w:type="default" r:id="rId7"/>
          <w:pgSz w:w="11906" w:h="16838"/>
          <w:pgMar w:top="1701" w:right="1417" w:bottom="2269" w:left="1417" w:header="708" w:footer="708" w:gutter="0"/>
          <w:cols w:space="708"/>
          <w:docGrid w:linePitch="360"/>
        </w:sectPr>
      </w:pPr>
    </w:p>
    <w:p w:rsidR="00994B9C" w:rsidRDefault="00994B9C" w:rsidP="00066B90">
      <w:pPr>
        <w:jc w:val="both"/>
      </w:pPr>
      <w:r>
        <w:lastRenderedPageBreak/>
        <w:t xml:space="preserve">Nadměrné hnojení </w:t>
      </w:r>
    </w:p>
    <w:p w:rsidR="00994B9C" w:rsidRDefault="00994B9C" w:rsidP="00066B90">
      <w:pPr>
        <w:jc w:val="both"/>
      </w:pPr>
      <w:r>
        <w:t xml:space="preserve">Více než osmdesát procent vody je v Číně využíváno v zemědělství, které provází chemické i biologické znečištění. Kvůli neefektivním aplikačním metodám a nízké kvalitě používaných hnojiv došlo mezi lety 1980 až 1998 k nárůstu jejich spotřeby o více než 500 procent. </w:t>
      </w:r>
    </w:p>
    <w:p w:rsidR="00994B9C" w:rsidRDefault="00994B9C" w:rsidP="00066B90">
      <w:pPr>
        <w:jc w:val="both"/>
      </w:pPr>
      <w:r>
        <w:t xml:space="preserve">Obdobná situace je i u chemických prostředků používaných proti biologickým škůdcům (pesticidy). Vodní toky jsou proto kvůli splachům z polí „obohaceny“ o chemické látky, což způsobuje přemnožení bakterií a sinic. Vede to k narušení kyslíkového režimu a masivnímu úhynu organismů. Taková voda se nehodí pro spotřebu a náklady na její čištění jsou vysoké. Silná eutrofizace (přemnožení organismů ve vodě) je nepříjemnou realitou většiny čínských jezer, řek a podzemních vod. </w:t>
      </w:r>
    </w:p>
    <w:p w:rsidR="00994B9C" w:rsidRDefault="00994B9C" w:rsidP="00066B90">
      <w:pPr>
        <w:jc w:val="both"/>
      </w:pPr>
      <w:r>
        <w:t xml:space="preserve">V posledních třech dekádách došlo k výrazné změně stravovacích návyků ve prospěch živočišných produktů. Tím pádem se také změnila struktura zemědělství. Intenzivní chov dobytka s sebou ale nese vyšší zátěž pro životní prostředí. </w:t>
      </w:r>
    </w:p>
    <w:p w:rsidR="00994B9C" w:rsidRDefault="00994B9C" w:rsidP="00066B90">
      <w:pPr>
        <w:jc w:val="both"/>
      </w:pPr>
      <w:r>
        <w:t xml:space="preserve">Biologické odpady se z pastvin dostávají do řek a podobně jako odpad chemického původu přispívají ke znečištění a již zmiňované eutrofizaci vod. „Omezené vodní zdroje jsou ohrožovány znečištěním a bezpečnost vody ve městech čelí náročným výzvám,“ uvedl náměstek čínského ministra konstrukcí měst a vesnic </w:t>
      </w:r>
      <w:proofErr w:type="spellStart"/>
      <w:r>
        <w:t>Qiu</w:t>
      </w:r>
      <w:proofErr w:type="spellEnd"/>
      <w:r>
        <w:t xml:space="preserve"> </w:t>
      </w:r>
      <w:proofErr w:type="spellStart"/>
      <w:r>
        <w:t>Baoxing</w:t>
      </w:r>
      <w:proofErr w:type="spellEnd"/>
      <w:r>
        <w:t xml:space="preserve"> pro britský server </w:t>
      </w:r>
      <w:proofErr w:type="spellStart"/>
      <w:r>
        <w:t>The</w:t>
      </w:r>
      <w:proofErr w:type="spellEnd"/>
      <w:r>
        <w:t xml:space="preserve"> </w:t>
      </w:r>
      <w:proofErr w:type="spellStart"/>
      <w:r>
        <w:t>Guardian</w:t>
      </w:r>
      <w:proofErr w:type="spellEnd"/>
      <w:r>
        <w:t xml:space="preserve">. Dodal také, že více než sto velkých měst trpí extrémním nedostatkem vody. </w:t>
      </w:r>
    </w:p>
    <w:p w:rsidR="00994B9C" w:rsidRDefault="00994B9C" w:rsidP="00066B90">
      <w:pPr>
        <w:jc w:val="both"/>
      </w:pPr>
      <w:r>
        <w:t xml:space="preserve">Čínská města se zvětšují velmi rychle, nedoprovází to ale výstavba potřebné infrastruktury a zázemí. Kanalizační síť se rozrůstá jen pozvolna, čistíren odpadních vod nepřibývá tak rychle a jejich kapacita není dostatečná. Čištěno je méně než deset procent komunálních odpadních vod. Zastavěná městská plocha také omezuje odvodňování, čímž snižuje hladinu podzemních vod a zvyšuje riziko záplav. </w:t>
      </w:r>
    </w:p>
    <w:p w:rsidR="00994B9C" w:rsidRDefault="00994B9C" w:rsidP="00066B90">
      <w:pPr>
        <w:jc w:val="both"/>
      </w:pPr>
      <w:r>
        <w:t xml:space="preserve">Centrální vláda se snaží </w:t>
      </w:r>
    </w:p>
    <w:p w:rsidR="00994B9C" w:rsidRDefault="00994B9C" w:rsidP="00066B90">
      <w:pPr>
        <w:jc w:val="both"/>
      </w:pPr>
      <w:r>
        <w:t xml:space="preserve">Na katastrofální stav čínského životního prostředí upozornil také článek, který vyšel letos v lednu v časopise </w:t>
      </w:r>
      <w:proofErr w:type="spellStart"/>
      <w:r>
        <w:t>The</w:t>
      </w:r>
      <w:proofErr w:type="spellEnd"/>
      <w:r>
        <w:t xml:space="preserve"> </w:t>
      </w:r>
      <w:proofErr w:type="spellStart"/>
      <w:r>
        <w:t>Economist</w:t>
      </w:r>
      <w:proofErr w:type="spellEnd"/>
      <w:r>
        <w:t xml:space="preserve">. Jeho nadpis říká: „Nepijte vodu a nedýchejte vzduch… A nečekejte, že s tím vláda bude něco dělat.“ </w:t>
      </w:r>
    </w:p>
    <w:p w:rsidR="00994B9C" w:rsidRDefault="00994B9C" w:rsidP="00066B90">
      <w:pPr>
        <w:jc w:val="both"/>
      </w:pPr>
      <w:r>
        <w:t xml:space="preserve">S tímto tvrzení je možné polemizovat. První zákon o ochraně životního prostředí byl v Číně přijat již v roce 1979, zákon o prevenci a kontrole vodních toků pak v roce 1984. Od osmdesátých let minulého století také každoročně rostou investice na ochranu životního prostředí, realizují se nové projekty a vzniká množství nových zákonů a nařízení. </w:t>
      </w:r>
    </w:p>
    <w:p w:rsidR="00994B9C" w:rsidRDefault="00994B9C" w:rsidP="00066B90">
      <w:pPr>
        <w:jc w:val="both"/>
      </w:pPr>
      <w:r>
        <w:t xml:space="preserve">Situaci však do značné míry komplikuje centrální řízení státu, které je v mnoha ohledech neefektivní. Přestože se v Pekingu schvalují nové zákony a nařízení, vynutit jejich dodržování v ostatních částech země je značný problém. Dohledem jsou pověřena vedení jednotlivých provincií a autonomních oblastí. </w:t>
      </w:r>
    </w:p>
    <w:p w:rsidR="00994B9C" w:rsidRDefault="00994B9C" w:rsidP="00066B90">
      <w:pPr>
        <w:jc w:val="both"/>
      </w:pPr>
      <w:r>
        <w:t xml:space="preserve">„Úředníci na místní úrovni stále kladou největší důraz na ekonomický rozvoj. Ochraňují společnosti, které vytvářejí hlavní příjmy místní ekonomiky, přestože nedodržují zákony,“ upozorňuje ekolog </w:t>
      </w:r>
      <w:proofErr w:type="spellStart"/>
      <w:r>
        <w:t>Ma</w:t>
      </w:r>
      <w:proofErr w:type="spellEnd"/>
      <w:r>
        <w:t xml:space="preserve"> Jun. </w:t>
      </w:r>
    </w:p>
    <w:p w:rsidR="00994B9C" w:rsidRDefault="00994B9C" w:rsidP="00066B90">
      <w:pPr>
        <w:jc w:val="both"/>
      </w:pPr>
      <w:r>
        <w:t xml:space="preserve">Čínské vedení si naštěstí již uvědomilo neudržitelnost vývoje uplynulých desetiletí. O situaci se zajímají také významné mezinárodní organizace, které úzce spolupracují s čínskými ministerstvy a pomáhají s implementací celé řady programů. Nezbývá než doufat, že nastolený trend bude pokračovat. </w:t>
      </w:r>
    </w:p>
    <w:p w:rsidR="00B168F8" w:rsidRDefault="00994B9C" w:rsidP="00066B90">
      <w:pPr>
        <w:jc w:val="both"/>
      </w:pPr>
      <w:r>
        <w:t>Tereza Kadlecová Autorka studuje fakultu mezinárodních vztahů VŠE v</w:t>
      </w:r>
      <w:r>
        <w:t> </w:t>
      </w:r>
      <w:r>
        <w:t>Praze</w:t>
      </w:r>
    </w:p>
    <w:p w:rsidR="00066B90" w:rsidRDefault="00066B90" w:rsidP="00066B90">
      <w:pPr>
        <w:shd w:val="clear" w:color="auto" w:fill="FFFFFF"/>
        <w:spacing w:before="150" w:after="0" w:line="240" w:lineRule="auto"/>
        <w:jc w:val="both"/>
        <w:outlineLvl w:val="1"/>
        <w:rPr>
          <w:rFonts w:ascii="Arial" w:eastAsia="Times New Roman" w:hAnsi="Arial" w:cs="Arial"/>
          <w:b/>
          <w:bCs/>
          <w:color w:val="119BA6"/>
          <w:sz w:val="28"/>
          <w:szCs w:val="28"/>
          <w:lang w:eastAsia="cs-CZ"/>
        </w:rPr>
      </w:pPr>
      <w:r>
        <w:rPr>
          <w:rFonts w:ascii="Arial" w:eastAsia="Times New Roman" w:hAnsi="Arial" w:cs="Arial"/>
          <w:b/>
          <w:bCs/>
          <w:color w:val="119BA6"/>
          <w:sz w:val="28"/>
          <w:szCs w:val="28"/>
          <w:lang w:eastAsia="cs-CZ"/>
        </w:rPr>
        <w:br w:type="page"/>
      </w:r>
    </w:p>
    <w:p w:rsidR="00994B9C" w:rsidRPr="00994B9C" w:rsidRDefault="00994B9C" w:rsidP="00066B90">
      <w:pPr>
        <w:shd w:val="clear" w:color="auto" w:fill="FFFFFF"/>
        <w:spacing w:before="150" w:after="0" w:line="240" w:lineRule="auto"/>
        <w:jc w:val="both"/>
        <w:outlineLvl w:val="1"/>
        <w:rPr>
          <w:rFonts w:ascii="Arial" w:eastAsia="Times New Roman" w:hAnsi="Arial" w:cs="Arial"/>
          <w:b/>
          <w:bCs/>
          <w:color w:val="119BA6"/>
          <w:sz w:val="28"/>
          <w:szCs w:val="28"/>
          <w:lang w:eastAsia="cs-CZ"/>
        </w:rPr>
      </w:pPr>
      <w:r w:rsidRPr="00994B9C">
        <w:rPr>
          <w:rFonts w:ascii="Arial" w:eastAsia="Times New Roman" w:hAnsi="Arial" w:cs="Arial"/>
          <w:b/>
          <w:bCs/>
          <w:color w:val="119BA6"/>
          <w:sz w:val="28"/>
          <w:szCs w:val="28"/>
          <w:lang w:eastAsia="cs-CZ"/>
        </w:rPr>
        <w:lastRenderedPageBreak/>
        <w:t>Indie versus Čína: „</w:t>
      </w:r>
      <w:proofErr w:type="spellStart"/>
      <w:r w:rsidRPr="00994B9C">
        <w:rPr>
          <w:rFonts w:ascii="Arial" w:eastAsia="Times New Roman" w:hAnsi="Arial" w:cs="Arial"/>
          <w:b/>
          <w:bCs/>
          <w:color w:val="119BA6"/>
          <w:sz w:val="28"/>
          <w:szCs w:val="28"/>
          <w:lang w:eastAsia="cs-CZ"/>
        </w:rPr>
        <w:t>Future</w:t>
      </w:r>
      <w:proofErr w:type="spellEnd"/>
      <w:r w:rsidRPr="00994B9C">
        <w:rPr>
          <w:rFonts w:ascii="Arial" w:eastAsia="Times New Roman" w:hAnsi="Arial" w:cs="Arial"/>
          <w:b/>
          <w:bCs/>
          <w:color w:val="119BA6"/>
          <w:sz w:val="28"/>
          <w:szCs w:val="28"/>
          <w:lang w:eastAsia="cs-CZ"/>
        </w:rPr>
        <w:t xml:space="preserve"> </w:t>
      </w:r>
      <w:proofErr w:type="spellStart"/>
      <w:r w:rsidRPr="00994B9C">
        <w:rPr>
          <w:rFonts w:ascii="Arial" w:eastAsia="Times New Roman" w:hAnsi="Arial" w:cs="Arial"/>
          <w:b/>
          <w:bCs/>
          <w:color w:val="119BA6"/>
          <w:sz w:val="28"/>
          <w:szCs w:val="28"/>
          <w:lang w:eastAsia="cs-CZ"/>
        </w:rPr>
        <w:t>Bright</w:t>
      </w:r>
      <w:proofErr w:type="spellEnd"/>
      <w:r w:rsidRPr="00994B9C">
        <w:rPr>
          <w:rFonts w:ascii="Arial" w:eastAsia="Times New Roman" w:hAnsi="Arial" w:cs="Arial"/>
          <w:b/>
          <w:bCs/>
          <w:color w:val="119BA6"/>
          <w:sz w:val="28"/>
          <w:szCs w:val="28"/>
          <w:lang w:eastAsia="cs-CZ"/>
        </w:rPr>
        <w:t>“</w:t>
      </w:r>
    </w:p>
    <w:p w:rsidR="00994B9C" w:rsidRPr="00994B9C" w:rsidRDefault="00994B9C" w:rsidP="00066B90">
      <w:pPr>
        <w:shd w:val="clear" w:color="auto" w:fill="FFFFFF"/>
        <w:spacing w:before="120" w:after="240" w:line="240" w:lineRule="auto"/>
        <w:jc w:val="both"/>
        <w:rPr>
          <w:rFonts w:ascii="Arial" w:eastAsia="Times New Roman" w:hAnsi="Arial" w:cs="Arial"/>
          <w:color w:val="000000"/>
          <w:sz w:val="24"/>
          <w:szCs w:val="24"/>
          <w:lang w:eastAsia="cs-CZ"/>
        </w:rPr>
      </w:pPr>
      <w:r w:rsidRPr="00994B9C">
        <w:rPr>
          <w:rFonts w:ascii="Arial" w:eastAsia="Times New Roman" w:hAnsi="Arial" w:cs="Arial"/>
          <w:noProof/>
          <w:color w:val="000000"/>
          <w:sz w:val="24"/>
          <w:szCs w:val="24"/>
          <w:lang w:eastAsia="cs-CZ"/>
        </w:rPr>
        <w:drawing>
          <wp:inline distT="0" distB="0" distL="0" distR="0">
            <wp:extent cx="4667250" cy="2095500"/>
            <wp:effectExtent l="0" t="0" r="0" b="0"/>
            <wp:docPr id="5" name="Obrázek 5" descr="Indie versus Čína: „Future B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e versus Čína: „Future Brigh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2095500"/>
                    </a:xfrm>
                    <a:prstGeom prst="rect">
                      <a:avLst/>
                    </a:prstGeom>
                    <a:noFill/>
                    <a:ln>
                      <a:noFill/>
                    </a:ln>
                  </pic:spPr>
                </pic:pic>
              </a:graphicData>
            </a:graphic>
          </wp:inline>
        </w:drawing>
      </w:r>
    </w:p>
    <w:p w:rsidR="00994B9C" w:rsidRPr="00994B9C" w:rsidRDefault="00994B9C" w:rsidP="00066B90">
      <w:pPr>
        <w:shd w:val="clear" w:color="auto" w:fill="FFFFFF"/>
        <w:spacing w:before="120" w:after="120" w:line="240" w:lineRule="auto"/>
        <w:jc w:val="both"/>
        <w:rPr>
          <w:rFonts w:ascii="Arial" w:eastAsia="Times New Roman" w:hAnsi="Arial" w:cs="Arial"/>
          <w:color w:val="000000"/>
          <w:sz w:val="24"/>
          <w:szCs w:val="24"/>
          <w:lang w:eastAsia="cs-CZ"/>
        </w:rPr>
      </w:pPr>
      <w:r w:rsidRPr="00994B9C">
        <w:rPr>
          <w:rFonts w:ascii="Arial" w:eastAsia="Times New Roman" w:hAnsi="Arial" w:cs="Arial"/>
          <w:color w:val="000000"/>
          <w:sz w:val="24"/>
          <w:szCs w:val="24"/>
          <w:lang w:eastAsia="cs-CZ"/>
        </w:rPr>
        <w:t>Přestože se </w:t>
      </w:r>
      <w:r w:rsidRPr="00994B9C">
        <w:rPr>
          <w:rFonts w:ascii="Arial" w:eastAsia="Times New Roman" w:hAnsi="Arial" w:cs="Arial"/>
          <w:b/>
          <w:bCs/>
          <w:color w:val="000000"/>
          <w:sz w:val="24"/>
          <w:szCs w:val="24"/>
          <w:lang w:eastAsia="cs-CZ"/>
        </w:rPr>
        <w:t>dvě nejlidnatější země světa</w:t>
      </w:r>
      <w:r w:rsidRPr="00994B9C">
        <w:rPr>
          <w:rFonts w:ascii="Arial" w:eastAsia="Times New Roman" w:hAnsi="Arial" w:cs="Arial"/>
          <w:color w:val="000000"/>
          <w:sz w:val="24"/>
          <w:szCs w:val="24"/>
          <w:lang w:eastAsia="cs-CZ"/>
        </w:rPr>
        <w:t> radikálně liší, jedno mají společné – své přesvědčení o </w:t>
      </w:r>
      <w:r w:rsidRPr="00994B9C">
        <w:rPr>
          <w:rFonts w:ascii="Arial" w:eastAsia="Times New Roman" w:hAnsi="Arial" w:cs="Arial"/>
          <w:b/>
          <w:bCs/>
          <w:color w:val="000000"/>
          <w:sz w:val="24"/>
          <w:szCs w:val="24"/>
          <w:lang w:eastAsia="cs-CZ"/>
        </w:rPr>
        <w:t>růžové až zářivé budoucnosti</w:t>
      </w:r>
      <w:r w:rsidRPr="00994B9C">
        <w:rPr>
          <w:rFonts w:ascii="Arial" w:eastAsia="Times New Roman" w:hAnsi="Arial" w:cs="Arial"/>
          <w:color w:val="000000"/>
          <w:sz w:val="24"/>
          <w:szCs w:val="24"/>
          <w:lang w:eastAsia="cs-CZ"/>
        </w:rPr>
        <w:t>. Pojďme si </w:t>
      </w:r>
      <w:r w:rsidRPr="00994B9C">
        <w:rPr>
          <w:rFonts w:ascii="Arial" w:eastAsia="Times New Roman" w:hAnsi="Arial" w:cs="Arial"/>
          <w:b/>
          <w:bCs/>
          <w:color w:val="000000"/>
          <w:sz w:val="24"/>
          <w:szCs w:val="24"/>
          <w:lang w:eastAsia="cs-CZ"/>
        </w:rPr>
        <w:t>popovídat se Standou Milerem</w:t>
      </w:r>
      <w:r w:rsidRPr="00994B9C">
        <w:rPr>
          <w:rFonts w:ascii="Arial" w:eastAsia="Times New Roman" w:hAnsi="Arial" w:cs="Arial"/>
          <w:color w:val="000000"/>
          <w:sz w:val="24"/>
          <w:szCs w:val="24"/>
          <w:lang w:eastAsia="cs-CZ"/>
        </w:rPr>
        <w:t> o </w:t>
      </w:r>
      <w:r w:rsidRPr="00994B9C">
        <w:rPr>
          <w:rFonts w:ascii="Arial" w:eastAsia="Times New Roman" w:hAnsi="Arial" w:cs="Arial"/>
          <w:b/>
          <w:bCs/>
          <w:color w:val="000000"/>
          <w:sz w:val="24"/>
          <w:szCs w:val="24"/>
          <w:lang w:eastAsia="cs-CZ"/>
        </w:rPr>
        <w:t>ekologických aspektech této jejich „</w:t>
      </w:r>
      <w:proofErr w:type="spellStart"/>
      <w:r w:rsidRPr="00994B9C">
        <w:rPr>
          <w:rFonts w:ascii="Arial" w:eastAsia="Times New Roman" w:hAnsi="Arial" w:cs="Arial"/>
          <w:b/>
          <w:bCs/>
          <w:color w:val="000000"/>
          <w:sz w:val="24"/>
          <w:szCs w:val="24"/>
          <w:lang w:eastAsia="cs-CZ"/>
        </w:rPr>
        <w:t>future</w:t>
      </w:r>
      <w:proofErr w:type="spellEnd"/>
      <w:r w:rsidRPr="00994B9C">
        <w:rPr>
          <w:rFonts w:ascii="Arial" w:eastAsia="Times New Roman" w:hAnsi="Arial" w:cs="Arial"/>
          <w:b/>
          <w:bCs/>
          <w:color w:val="000000"/>
          <w:sz w:val="24"/>
          <w:szCs w:val="24"/>
          <w:lang w:eastAsia="cs-CZ"/>
        </w:rPr>
        <w:t xml:space="preserve"> </w:t>
      </w:r>
      <w:proofErr w:type="spellStart"/>
      <w:r w:rsidRPr="00994B9C">
        <w:rPr>
          <w:rFonts w:ascii="Arial" w:eastAsia="Times New Roman" w:hAnsi="Arial" w:cs="Arial"/>
          <w:b/>
          <w:bCs/>
          <w:color w:val="000000"/>
          <w:sz w:val="24"/>
          <w:szCs w:val="24"/>
          <w:lang w:eastAsia="cs-CZ"/>
        </w:rPr>
        <w:t>bright</w:t>
      </w:r>
      <w:proofErr w:type="spellEnd"/>
      <w:r w:rsidRPr="00994B9C">
        <w:rPr>
          <w:rFonts w:ascii="Arial" w:eastAsia="Times New Roman" w:hAnsi="Arial" w:cs="Arial"/>
          <w:b/>
          <w:bCs/>
          <w:color w:val="000000"/>
          <w:sz w:val="24"/>
          <w:szCs w:val="24"/>
          <w:lang w:eastAsia="cs-CZ"/>
        </w:rPr>
        <w:t>“.</w:t>
      </w:r>
    </w:p>
    <w:p w:rsidR="00994B9C" w:rsidRPr="00994B9C" w:rsidRDefault="00994B9C" w:rsidP="00066B90">
      <w:pPr>
        <w:spacing w:after="0" w:line="240" w:lineRule="auto"/>
        <w:jc w:val="both"/>
        <w:rPr>
          <w:rFonts w:ascii="Times New Roman" w:eastAsia="Times New Roman" w:hAnsi="Times New Roman" w:cs="Times New Roman"/>
          <w:sz w:val="24"/>
          <w:szCs w:val="24"/>
          <w:lang w:eastAsia="cs-CZ"/>
        </w:rPr>
      </w:pPr>
      <w:r w:rsidRPr="00994B9C">
        <w:rPr>
          <w:rFonts w:ascii="Times New Roman" w:eastAsia="Times New Roman" w:hAnsi="Times New Roman" w:cs="Times New Roman"/>
          <w:sz w:val="24"/>
          <w:szCs w:val="24"/>
          <w:lang w:eastAsia="cs-CZ"/>
        </w:rPr>
        <w:pict>
          <v:rect id="_x0000_i1026" style="width:0;height:.75pt" o:hrstd="t" o:hrnoshade="t" o:hr="t" fillcolor="black" stroked="f"/>
        </w:pict>
      </w:r>
    </w:p>
    <w:p w:rsidR="00994B9C" w:rsidRPr="00994B9C" w:rsidRDefault="00994B9C" w:rsidP="00066B90">
      <w:pPr>
        <w:spacing w:after="0" w:line="240" w:lineRule="auto"/>
        <w:jc w:val="both"/>
        <w:rPr>
          <w:rFonts w:ascii="Times New Roman" w:eastAsia="Times New Roman" w:hAnsi="Times New Roman" w:cs="Times New Roman"/>
          <w:sz w:val="24"/>
          <w:szCs w:val="24"/>
          <w:lang w:eastAsia="cs-CZ"/>
        </w:rPr>
      </w:pPr>
    </w:p>
    <w:p w:rsidR="00994B9C" w:rsidRPr="00994B9C" w:rsidRDefault="00994B9C" w:rsidP="00066B90">
      <w:pPr>
        <w:shd w:val="clear" w:color="auto" w:fill="FFFFFF"/>
        <w:spacing w:before="240" w:after="0" w:line="240" w:lineRule="auto"/>
        <w:jc w:val="both"/>
        <w:outlineLvl w:val="3"/>
        <w:rPr>
          <w:rFonts w:ascii="Arial" w:eastAsia="Times New Roman" w:hAnsi="Arial" w:cs="Arial"/>
          <w:b/>
          <w:bCs/>
          <w:color w:val="119BA6"/>
          <w:sz w:val="21"/>
          <w:szCs w:val="21"/>
          <w:lang w:eastAsia="cs-CZ"/>
        </w:rPr>
      </w:pPr>
      <w:r w:rsidRPr="00994B9C">
        <w:rPr>
          <w:rFonts w:ascii="Arial" w:eastAsia="Times New Roman" w:hAnsi="Arial" w:cs="Arial"/>
          <w:b/>
          <w:bCs/>
          <w:color w:val="119BA6"/>
          <w:sz w:val="21"/>
          <w:szCs w:val="21"/>
          <w:lang w:eastAsia="cs-CZ"/>
        </w:rPr>
        <w:t>Stando, co je nejhoršího na indickém přístupu k životnímu prostředí?</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994B9C">
        <w:rPr>
          <w:rFonts w:ascii="Arial" w:eastAsia="Times New Roman" w:hAnsi="Arial" w:cs="Arial"/>
          <w:color w:val="000000"/>
          <w:lang w:eastAsia="cs-CZ"/>
        </w:rPr>
        <w:t>Indové milují a uctívají přírodu. Hinduisté se modlí se k horám, stromům, jejich řeky jsou posvátné. Dnes si možná uvědomují, že asi není úplně všechno v pořádku, když je voda v řekách pro mnoho pozemšťanů smrtelně nebezpečná. „Možná je trochu </w:t>
      </w:r>
      <w:r w:rsidRPr="00066B90">
        <w:rPr>
          <w:rFonts w:ascii="Arial" w:eastAsia="Times New Roman" w:hAnsi="Arial" w:cs="Arial"/>
          <w:b/>
          <w:bCs/>
          <w:color w:val="000000"/>
          <w:lang w:eastAsia="cs-CZ"/>
        </w:rPr>
        <w:t>špinavá, ale je to přece božská Ganga!</w:t>
      </w:r>
      <w:r w:rsidRPr="00994B9C">
        <w:rPr>
          <w:rFonts w:ascii="Arial" w:eastAsia="Times New Roman" w:hAnsi="Arial" w:cs="Arial"/>
          <w:color w:val="000000"/>
          <w:lang w:eastAsia="cs-CZ"/>
        </w:rPr>
        <w:t xml:space="preserve">“ Vezměme si Jamunu, která protéká milionovými industriálními městy Dillí a </w:t>
      </w:r>
      <w:proofErr w:type="spellStart"/>
      <w:r w:rsidRPr="00994B9C">
        <w:rPr>
          <w:rFonts w:ascii="Arial" w:eastAsia="Times New Roman" w:hAnsi="Arial" w:cs="Arial"/>
          <w:color w:val="000000"/>
          <w:lang w:eastAsia="cs-CZ"/>
        </w:rPr>
        <w:t>Ágra</w:t>
      </w:r>
      <w:proofErr w:type="spellEnd"/>
      <w:r w:rsidRPr="00994B9C">
        <w:rPr>
          <w:rFonts w:ascii="Arial" w:eastAsia="Times New Roman" w:hAnsi="Arial" w:cs="Arial"/>
          <w:color w:val="000000"/>
          <w:lang w:eastAsia="cs-CZ"/>
        </w:rPr>
        <w:t>. V Dillí to je páchnoucí stoka. Dokážete spočítat, kolik domácností a továren vypouští naprosto všechno do této řeky? Ale </w:t>
      </w:r>
      <w:r w:rsidRPr="00066B90">
        <w:rPr>
          <w:rFonts w:ascii="Arial" w:eastAsia="Times New Roman" w:hAnsi="Arial" w:cs="Arial"/>
          <w:b/>
          <w:bCs/>
          <w:color w:val="000000"/>
          <w:lang w:eastAsia="cs-CZ"/>
        </w:rPr>
        <w:t>zákony ještě neexistují</w:t>
      </w:r>
      <w:r w:rsidRPr="00994B9C">
        <w:rPr>
          <w:rFonts w:ascii="Arial" w:eastAsia="Times New Roman" w:hAnsi="Arial" w:cs="Arial"/>
          <w:color w:val="000000"/>
          <w:lang w:eastAsia="cs-CZ"/>
        </w:rPr>
        <w:t>, ještě se vůbec nezačaly psát. Je neuvěřitelné, že ještě nikdo nezačal tento problém vůbec řešit.</w:t>
      </w:r>
    </w:p>
    <w:p w:rsidR="00994B9C" w:rsidRPr="00994B9C" w:rsidRDefault="00066B90" w:rsidP="00066B90">
      <w:pPr>
        <w:shd w:val="clear" w:color="auto" w:fill="FFFFFF"/>
        <w:spacing w:before="120" w:after="120" w:line="240" w:lineRule="auto"/>
        <w:jc w:val="both"/>
        <w:rPr>
          <w:rFonts w:ascii="Arial" w:eastAsia="Times New Roman" w:hAnsi="Arial" w:cs="Arial"/>
          <w:color w:val="000000"/>
          <w:sz w:val="18"/>
          <w:szCs w:val="18"/>
          <w:lang w:eastAsia="cs-CZ"/>
        </w:rPr>
      </w:pPr>
      <w:r w:rsidRPr="00994B9C">
        <w:rPr>
          <w:rFonts w:ascii="Arial" w:eastAsia="Times New Roman" w:hAnsi="Arial" w:cs="Arial"/>
          <w:noProof/>
          <w:color w:val="119BA6"/>
          <w:sz w:val="18"/>
          <w:szCs w:val="18"/>
          <w:bdr w:val="single" w:sz="18" w:space="0" w:color="000000" w:frame="1"/>
          <w:shd w:val="clear" w:color="auto" w:fill="000000"/>
          <w:lang w:eastAsia="cs-CZ"/>
        </w:rPr>
        <w:drawing>
          <wp:anchor distT="0" distB="0" distL="114300" distR="114300" simplePos="0" relativeHeight="251659264" behindDoc="1" locked="0" layoutInCell="1" allowOverlap="1">
            <wp:simplePos x="0" y="0"/>
            <wp:positionH relativeFrom="column">
              <wp:posOffset>1938655</wp:posOffset>
            </wp:positionH>
            <wp:positionV relativeFrom="paragraph">
              <wp:posOffset>62865</wp:posOffset>
            </wp:positionV>
            <wp:extent cx="1238250" cy="819150"/>
            <wp:effectExtent l="0" t="0" r="0" b="0"/>
            <wp:wrapTight wrapText="bothSides">
              <wp:wrapPolygon edited="0">
                <wp:start x="0" y="0"/>
                <wp:lineTo x="0" y="21098"/>
                <wp:lineTo x="21268" y="21098"/>
                <wp:lineTo x="21268" y="0"/>
                <wp:lineTo x="0" y="0"/>
              </wp:wrapPolygon>
            </wp:wrapTight>
            <wp:docPr id="3" name="Obrázek 3" descr="pouliční prodej - masa všeho druhu, Čína">
              <a:hlinkClick xmlns:a="http://schemas.openxmlformats.org/drawingml/2006/main" r:id="rId9" tooltip="&quot;pouliční prodej - masa všeho druhu, Čí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uliční prodej - masa všeho druhu, Čína">
                      <a:hlinkClick r:id="rId9" tooltip="&quot;pouliční prodej - masa všeho druhu, Čín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anchor>
        </w:drawing>
      </w:r>
      <w:r w:rsidRPr="00994B9C">
        <w:rPr>
          <w:rFonts w:ascii="Arial" w:eastAsia="Times New Roman" w:hAnsi="Arial" w:cs="Arial"/>
          <w:noProof/>
          <w:color w:val="119BA6"/>
          <w:sz w:val="18"/>
          <w:szCs w:val="18"/>
          <w:bdr w:val="single" w:sz="18" w:space="0" w:color="000000" w:frame="1"/>
          <w:shd w:val="clear" w:color="auto" w:fill="000000"/>
          <w:lang w:eastAsia="cs-CZ"/>
        </w:rPr>
        <w:drawing>
          <wp:anchor distT="0" distB="0" distL="114300" distR="114300" simplePos="0" relativeHeight="251660288" behindDoc="1" locked="0" layoutInCell="1" allowOverlap="1">
            <wp:simplePos x="0" y="0"/>
            <wp:positionH relativeFrom="column">
              <wp:posOffset>4129405</wp:posOffset>
            </wp:positionH>
            <wp:positionV relativeFrom="paragraph">
              <wp:posOffset>88265</wp:posOffset>
            </wp:positionV>
            <wp:extent cx="1238250" cy="819150"/>
            <wp:effectExtent l="0" t="0" r="0" b="0"/>
            <wp:wrapTight wrapText="bothSides">
              <wp:wrapPolygon edited="0">
                <wp:start x="0" y="0"/>
                <wp:lineTo x="0" y="21098"/>
                <wp:lineTo x="21268" y="21098"/>
                <wp:lineTo x="21268" y="0"/>
                <wp:lineTo x="0" y="0"/>
              </wp:wrapPolygon>
            </wp:wrapTight>
            <wp:docPr id="2" name="Obrázek 2" descr="odpadky jako přirozená součást života, Indie">
              <a:hlinkClick xmlns:a="http://schemas.openxmlformats.org/drawingml/2006/main" r:id="rId11" tooltip="&quot;odpadky jako přirozená součást života, Ind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padky jako přirozená součást života, Indie">
                      <a:hlinkClick r:id="rId11" tooltip="&quot;odpadky jako přirozená součást života, Indi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anchor>
        </w:drawing>
      </w:r>
      <w:r w:rsidRPr="00994B9C">
        <w:rPr>
          <w:rFonts w:ascii="Arial" w:eastAsia="Times New Roman" w:hAnsi="Arial" w:cs="Arial"/>
          <w:noProof/>
          <w:color w:val="119BA6"/>
          <w:sz w:val="18"/>
          <w:szCs w:val="18"/>
          <w:bdr w:val="single" w:sz="18" w:space="0" w:color="000000" w:frame="1"/>
          <w:shd w:val="clear" w:color="auto" w:fill="000000"/>
          <w:lang w:eastAsia="cs-CZ"/>
        </w:rPr>
        <w:drawing>
          <wp:anchor distT="0" distB="0" distL="114300" distR="114300" simplePos="0" relativeHeight="251658240" behindDoc="1" locked="0" layoutInCell="1" allowOverlap="1">
            <wp:simplePos x="0" y="0"/>
            <wp:positionH relativeFrom="column">
              <wp:posOffset>-112395</wp:posOffset>
            </wp:positionH>
            <wp:positionV relativeFrom="paragraph">
              <wp:posOffset>62865</wp:posOffset>
            </wp:positionV>
            <wp:extent cx="1238250" cy="819150"/>
            <wp:effectExtent l="0" t="0" r="0" b="0"/>
            <wp:wrapTight wrapText="bothSides">
              <wp:wrapPolygon edited="0">
                <wp:start x="0" y="0"/>
                <wp:lineTo x="0" y="21098"/>
                <wp:lineTo x="21268" y="21098"/>
                <wp:lineTo x="21268" y="0"/>
                <wp:lineTo x="0" y="0"/>
              </wp:wrapPolygon>
            </wp:wrapTight>
            <wp:docPr id="4" name="Obrázek 4" descr="kuřačka, Čína">
              <a:hlinkClick xmlns:a="http://schemas.openxmlformats.org/drawingml/2006/main" r:id="rId13" tooltip="&quot;kuřačka, Čí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řačka, Čína">
                      <a:hlinkClick r:id="rId13" tooltip="&quot;kuřačka, Čína&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anchor>
        </w:drawing>
      </w:r>
      <w:r w:rsidR="00994B9C" w:rsidRPr="00994B9C">
        <w:rPr>
          <w:rFonts w:ascii="Arial" w:eastAsia="Times New Roman" w:hAnsi="Arial" w:cs="Arial"/>
          <w:color w:val="000000"/>
          <w:sz w:val="18"/>
          <w:szCs w:val="18"/>
          <w:lang w:eastAsia="cs-CZ"/>
        </w:rPr>
        <w:t> </w:t>
      </w:r>
    </w:p>
    <w:p w:rsidR="00066B90" w:rsidRDefault="00066B90" w:rsidP="00066B90">
      <w:pPr>
        <w:shd w:val="clear" w:color="auto" w:fill="FFFFFF"/>
        <w:spacing w:after="150" w:line="240" w:lineRule="auto"/>
        <w:ind w:left="180" w:right="180"/>
        <w:jc w:val="both"/>
        <w:rPr>
          <w:rFonts w:ascii="Arial" w:eastAsia="Times New Roman" w:hAnsi="Arial" w:cs="Arial"/>
          <w:i/>
          <w:iCs/>
          <w:color w:val="000000"/>
          <w:sz w:val="16"/>
          <w:szCs w:val="16"/>
          <w:lang w:eastAsia="cs-CZ"/>
        </w:rPr>
      </w:pPr>
    </w:p>
    <w:p w:rsidR="00066B90" w:rsidRDefault="00066B90" w:rsidP="00066B90">
      <w:pPr>
        <w:shd w:val="clear" w:color="auto" w:fill="FFFFFF"/>
        <w:spacing w:after="150" w:line="240" w:lineRule="auto"/>
        <w:ind w:left="180" w:right="180"/>
        <w:jc w:val="both"/>
        <w:rPr>
          <w:rFonts w:ascii="Arial" w:eastAsia="Times New Roman" w:hAnsi="Arial" w:cs="Arial"/>
          <w:i/>
          <w:iCs/>
          <w:color w:val="000000"/>
          <w:sz w:val="16"/>
          <w:szCs w:val="16"/>
          <w:lang w:eastAsia="cs-CZ"/>
        </w:rPr>
      </w:pPr>
    </w:p>
    <w:p w:rsidR="00066B90" w:rsidRDefault="00066B90" w:rsidP="00066B90">
      <w:pPr>
        <w:shd w:val="clear" w:color="auto" w:fill="FFFFFF"/>
        <w:spacing w:after="150" w:line="240" w:lineRule="auto"/>
        <w:ind w:left="180" w:right="180"/>
        <w:jc w:val="both"/>
        <w:rPr>
          <w:rFonts w:ascii="Arial" w:eastAsia="Times New Roman" w:hAnsi="Arial" w:cs="Arial"/>
          <w:i/>
          <w:iCs/>
          <w:color w:val="000000"/>
          <w:sz w:val="16"/>
          <w:szCs w:val="16"/>
          <w:lang w:eastAsia="cs-CZ"/>
        </w:rPr>
      </w:pPr>
    </w:p>
    <w:p w:rsidR="00066B90" w:rsidRDefault="00066B90" w:rsidP="00066B90">
      <w:pPr>
        <w:shd w:val="clear" w:color="auto" w:fill="FFFFFF"/>
        <w:spacing w:after="150" w:line="240" w:lineRule="auto"/>
        <w:ind w:left="180" w:right="180"/>
        <w:jc w:val="both"/>
        <w:rPr>
          <w:rFonts w:ascii="Arial" w:eastAsia="Times New Roman" w:hAnsi="Arial" w:cs="Arial"/>
          <w:i/>
          <w:iCs/>
          <w:color w:val="000000"/>
          <w:sz w:val="16"/>
          <w:szCs w:val="16"/>
          <w:lang w:eastAsia="cs-CZ"/>
        </w:rPr>
      </w:pPr>
    </w:p>
    <w:p w:rsidR="00994B9C" w:rsidRPr="00994B9C" w:rsidRDefault="00994B9C" w:rsidP="00066B90">
      <w:pPr>
        <w:shd w:val="clear" w:color="auto" w:fill="FFFFFF"/>
        <w:spacing w:after="150" w:line="240" w:lineRule="auto"/>
        <w:ind w:left="180" w:right="180"/>
        <w:jc w:val="both"/>
        <w:rPr>
          <w:rFonts w:ascii="Arial" w:eastAsia="Times New Roman" w:hAnsi="Arial" w:cs="Arial"/>
          <w:color w:val="000000"/>
          <w:sz w:val="18"/>
          <w:szCs w:val="18"/>
          <w:lang w:eastAsia="cs-CZ"/>
        </w:rPr>
      </w:pPr>
      <w:r w:rsidRPr="00994B9C">
        <w:rPr>
          <w:rFonts w:ascii="Arial" w:eastAsia="Times New Roman" w:hAnsi="Arial" w:cs="Arial"/>
          <w:i/>
          <w:iCs/>
          <w:color w:val="000000"/>
          <w:sz w:val="16"/>
          <w:szCs w:val="16"/>
          <w:lang w:eastAsia="cs-CZ"/>
        </w:rPr>
        <w:t>kuřačka, Čína</w:t>
      </w:r>
      <w:r w:rsidR="00066B90">
        <w:rPr>
          <w:rFonts w:ascii="Arial" w:eastAsia="Times New Roman" w:hAnsi="Arial" w:cs="Arial"/>
          <w:i/>
          <w:iCs/>
          <w:color w:val="000000"/>
          <w:sz w:val="16"/>
          <w:szCs w:val="16"/>
          <w:lang w:eastAsia="cs-CZ"/>
        </w:rPr>
        <w:t xml:space="preserve">                              </w:t>
      </w:r>
      <w:r w:rsidRPr="00994B9C">
        <w:rPr>
          <w:rFonts w:ascii="Arial" w:eastAsia="Times New Roman" w:hAnsi="Arial" w:cs="Arial"/>
          <w:i/>
          <w:iCs/>
          <w:color w:val="000000"/>
          <w:sz w:val="16"/>
          <w:szCs w:val="16"/>
          <w:lang w:eastAsia="cs-CZ"/>
        </w:rPr>
        <w:t>pouliční prodej - masa všeho druhu, Čína</w:t>
      </w:r>
      <w:r w:rsidR="00066B90">
        <w:rPr>
          <w:rFonts w:ascii="Arial" w:eastAsia="Times New Roman" w:hAnsi="Arial" w:cs="Arial"/>
          <w:i/>
          <w:iCs/>
          <w:color w:val="000000"/>
          <w:sz w:val="16"/>
          <w:szCs w:val="16"/>
          <w:lang w:eastAsia="cs-CZ"/>
        </w:rPr>
        <w:t xml:space="preserve">        </w:t>
      </w:r>
      <w:r w:rsidRPr="00994B9C">
        <w:rPr>
          <w:rFonts w:ascii="Arial" w:eastAsia="Times New Roman" w:hAnsi="Arial" w:cs="Arial"/>
          <w:i/>
          <w:iCs/>
          <w:color w:val="000000"/>
          <w:sz w:val="16"/>
          <w:szCs w:val="16"/>
          <w:lang w:eastAsia="cs-CZ"/>
        </w:rPr>
        <w:t>odpadky jako přirozená součást života, Indie</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sz w:val="18"/>
          <w:szCs w:val="18"/>
          <w:lang w:eastAsia="cs-CZ"/>
        </w:rPr>
      </w:pPr>
      <w:r w:rsidRPr="00994B9C">
        <w:rPr>
          <w:rFonts w:ascii="Arial" w:eastAsia="Times New Roman" w:hAnsi="Arial" w:cs="Arial"/>
          <w:color w:val="000000"/>
          <w:sz w:val="18"/>
          <w:szCs w:val="18"/>
          <w:lang w:eastAsia="cs-CZ"/>
        </w:rPr>
        <w:t> </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994B9C">
        <w:rPr>
          <w:rFonts w:ascii="Arial" w:eastAsia="Times New Roman" w:hAnsi="Arial" w:cs="Arial"/>
          <w:color w:val="000000"/>
          <w:lang w:eastAsia="cs-CZ"/>
        </w:rPr>
        <w:t>Nemluvě o ovzduší. Každý známe ten </w:t>
      </w:r>
      <w:r w:rsidRPr="00066B90">
        <w:rPr>
          <w:rFonts w:ascii="Arial" w:eastAsia="Times New Roman" w:hAnsi="Arial" w:cs="Arial"/>
          <w:b/>
          <w:bCs/>
          <w:color w:val="000000"/>
          <w:lang w:eastAsia="cs-CZ"/>
        </w:rPr>
        <w:t>mlžný ranní opar</w:t>
      </w:r>
      <w:r w:rsidRPr="00994B9C">
        <w:rPr>
          <w:rFonts w:ascii="Arial" w:eastAsia="Times New Roman" w:hAnsi="Arial" w:cs="Arial"/>
          <w:color w:val="000000"/>
          <w:lang w:eastAsia="cs-CZ"/>
        </w:rPr>
        <w:t> (v severní Indii je celou zimu). To není mlha! Je to všechno </w:t>
      </w:r>
      <w:r w:rsidRPr="00066B90">
        <w:rPr>
          <w:rFonts w:ascii="Arial" w:eastAsia="Times New Roman" w:hAnsi="Arial" w:cs="Arial"/>
          <w:b/>
          <w:bCs/>
          <w:color w:val="000000"/>
          <w:lang w:eastAsia="cs-CZ"/>
        </w:rPr>
        <w:t>kouř z pálených odpadků</w:t>
      </w:r>
      <w:r w:rsidRPr="00994B9C">
        <w:rPr>
          <w:rFonts w:ascii="Arial" w:eastAsia="Times New Roman" w:hAnsi="Arial" w:cs="Arial"/>
          <w:color w:val="000000"/>
          <w:lang w:eastAsia="cs-CZ"/>
        </w:rPr>
        <w:t>. Kolikrát vám zastíní i pohled na ty barevné kupy smetí na ulicích, a to už je co říct.</w:t>
      </w:r>
    </w:p>
    <w:p w:rsidR="00994B9C" w:rsidRPr="00994B9C" w:rsidRDefault="00994B9C" w:rsidP="00066B90">
      <w:pPr>
        <w:shd w:val="clear" w:color="auto" w:fill="FFFFFF"/>
        <w:spacing w:before="240" w:after="0" w:line="240" w:lineRule="auto"/>
        <w:jc w:val="both"/>
        <w:outlineLvl w:val="3"/>
        <w:rPr>
          <w:rFonts w:ascii="Arial" w:eastAsia="Times New Roman" w:hAnsi="Arial" w:cs="Arial"/>
          <w:b/>
          <w:bCs/>
          <w:color w:val="119BA6"/>
          <w:lang w:eastAsia="cs-CZ"/>
        </w:rPr>
      </w:pPr>
      <w:r w:rsidRPr="00066B90">
        <w:rPr>
          <w:rFonts w:ascii="Arial" w:eastAsia="Times New Roman" w:hAnsi="Arial" w:cs="Arial"/>
          <w:b/>
          <w:bCs/>
          <w:color w:val="119BA6"/>
          <w:lang w:eastAsia="cs-CZ"/>
        </w:rPr>
        <w:t>Většina lidí stále žije na vesnicích. Navštívil jsi nějakou z nich, abys probádal stav životního prostředí tam?</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994B9C">
        <w:rPr>
          <w:rFonts w:ascii="Arial" w:eastAsia="Times New Roman" w:hAnsi="Arial" w:cs="Arial"/>
          <w:color w:val="000000"/>
          <w:lang w:eastAsia="cs-CZ"/>
        </w:rPr>
        <w:t>Ano, samozřejmě. Na tom vidím trochu pozitivního – </w:t>
      </w:r>
      <w:r w:rsidRPr="00066B90">
        <w:rPr>
          <w:rFonts w:ascii="Arial" w:eastAsia="Times New Roman" w:hAnsi="Arial" w:cs="Arial"/>
          <w:b/>
          <w:bCs/>
          <w:color w:val="000000"/>
          <w:lang w:eastAsia="cs-CZ"/>
        </w:rPr>
        <w:t>700 milionů Indů žije stále na venkově</w:t>
      </w:r>
      <w:r w:rsidRPr="00994B9C">
        <w:rPr>
          <w:rFonts w:ascii="Arial" w:eastAsia="Times New Roman" w:hAnsi="Arial" w:cs="Arial"/>
          <w:color w:val="000000"/>
          <w:lang w:eastAsia="cs-CZ"/>
        </w:rPr>
        <w:t> a živí se zemědělstvím. Nem</w:t>
      </w:r>
      <w:r w:rsidR="00066B90">
        <w:rPr>
          <w:rFonts w:ascii="Arial" w:eastAsia="Times New Roman" w:hAnsi="Arial" w:cs="Arial"/>
          <w:color w:val="000000"/>
          <w:lang w:eastAsia="cs-CZ"/>
        </w:rPr>
        <w:t>a</w:t>
      </w:r>
      <w:r w:rsidRPr="00994B9C">
        <w:rPr>
          <w:rFonts w:ascii="Arial" w:eastAsia="Times New Roman" w:hAnsi="Arial" w:cs="Arial"/>
          <w:color w:val="000000"/>
          <w:lang w:eastAsia="cs-CZ"/>
        </w:rPr>
        <w:t>jí auto, většinou ani pravidelný přísun elektřiny. Obhospodařují malé políčko</w:t>
      </w:r>
      <w:r w:rsidR="00066B90">
        <w:rPr>
          <w:rFonts w:ascii="Arial" w:eastAsia="Times New Roman" w:hAnsi="Arial" w:cs="Arial"/>
          <w:color w:val="000000"/>
          <w:lang w:eastAsia="cs-CZ"/>
        </w:rPr>
        <w:t>,</w:t>
      </w:r>
      <w:r w:rsidRPr="00994B9C">
        <w:rPr>
          <w:rFonts w:ascii="Arial" w:eastAsia="Times New Roman" w:hAnsi="Arial" w:cs="Arial"/>
          <w:color w:val="000000"/>
          <w:lang w:eastAsia="cs-CZ"/>
        </w:rPr>
        <w:t xml:space="preserve"> na kterém vypěstují většinu potravin a mají několik krav. Zatímco </w:t>
      </w:r>
      <w:r w:rsidRPr="00066B90">
        <w:rPr>
          <w:rFonts w:ascii="Arial" w:eastAsia="Times New Roman" w:hAnsi="Arial" w:cs="Arial"/>
          <w:b/>
          <w:bCs/>
          <w:color w:val="000000"/>
          <w:lang w:eastAsia="cs-CZ"/>
        </w:rPr>
        <w:t>ekologická stopa průměrného Čecha je 2,5 planet</w:t>
      </w:r>
      <w:r w:rsidRPr="00994B9C">
        <w:rPr>
          <w:rFonts w:ascii="Arial" w:eastAsia="Times New Roman" w:hAnsi="Arial" w:cs="Arial"/>
          <w:color w:val="000000"/>
          <w:lang w:eastAsia="cs-CZ"/>
        </w:rPr>
        <w:t>, tak </w:t>
      </w:r>
      <w:r w:rsidRPr="00066B90">
        <w:rPr>
          <w:rFonts w:ascii="Arial" w:eastAsia="Times New Roman" w:hAnsi="Arial" w:cs="Arial"/>
          <w:b/>
          <w:bCs/>
          <w:color w:val="000000"/>
          <w:lang w:eastAsia="cs-CZ"/>
        </w:rPr>
        <w:t xml:space="preserve">pokud by všichni lidé žili jako průměrný Ind, tak nám bude stačit polovina </w:t>
      </w:r>
      <w:proofErr w:type="spellStart"/>
      <w:r w:rsidRPr="00066B90">
        <w:rPr>
          <w:rFonts w:ascii="Arial" w:eastAsia="Times New Roman" w:hAnsi="Arial" w:cs="Arial"/>
          <w:b/>
          <w:bCs/>
          <w:color w:val="000000"/>
          <w:lang w:eastAsia="cs-CZ"/>
        </w:rPr>
        <w:t>biokapacity</w:t>
      </w:r>
      <w:proofErr w:type="spellEnd"/>
      <w:r w:rsidRPr="00066B90">
        <w:rPr>
          <w:rFonts w:ascii="Arial" w:eastAsia="Times New Roman" w:hAnsi="Arial" w:cs="Arial"/>
          <w:b/>
          <w:bCs/>
          <w:color w:val="000000"/>
          <w:lang w:eastAsia="cs-CZ"/>
        </w:rPr>
        <w:t xml:space="preserve"> planety Země</w:t>
      </w:r>
      <w:r w:rsidRPr="00994B9C">
        <w:rPr>
          <w:rFonts w:ascii="Arial" w:eastAsia="Times New Roman" w:hAnsi="Arial" w:cs="Arial"/>
          <w:color w:val="000000"/>
          <w:lang w:eastAsia="cs-CZ"/>
        </w:rPr>
        <w:t>. Současná civilizace spotřebovává o 50</w:t>
      </w:r>
      <w:r w:rsidR="00066B90">
        <w:rPr>
          <w:rFonts w:ascii="Arial" w:eastAsia="Times New Roman" w:hAnsi="Arial" w:cs="Arial"/>
          <w:color w:val="000000"/>
          <w:lang w:eastAsia="cs-CZ"/>
        </w:rPr>
        <w:t xml:space="preserve"> </w:t>
      </w:r>
      <w:r w:rsidRPr="00994B9C">
        <w:rPr>
          <w:rFonts w:ascii="Arial" w:eastAsia="Times New Roman" w:hAnsi="Arial" w:cs="Arial"/>
          <w:color w:val="000000"/>
          <w:lang w:eastAsia="cs-CZ"/>
        </w:rPr>
        <w:t>% zdrojů více, než je naše planeta schopna obnovit a vstřebat. Dluh, který vytváříme, znamená, že ubývá mořských živočichů, zemědělské půdy, lesů, neobnovitelných zdrojů energie a přibývají naše odpady a emise.</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066B90">
        <w:rPr>
          <w:rFonts w:ascii="Arial" w:eastAsia="Times New Roman" w:hAnsi="Arial" w:cs="Arial"/>
          <w:b/>
          <w:bCs/>
          <w:color w:val="000000"/>
          <w:lang w:eastAsia="cs-CZ"/>
        </w:rPr>
        <w:lastRenderedPageBreak/>
        <w:t>Hlavním problémem indického venkova, zemědělství, ale i celého subkontinentu je vod</w:t>
      </w:r>
      <w:r w:rsidRPr="00994B9C">
        <w:rPr>
          <w:rFonts w:ascii="Arial" w:eastAsia="Times New Roman" w:hAnsi="Arial" w:cs="Arial"/>
          <w:color w:val="000000"/>
          <w:lang w:eastAsia="cs-CZ"/>
        </w:rPr>
        <w:t>a. 2/3 vody pochází </w:t>
      </w:r>
      <w:r w:rsidRPr="00066B90">
        <w:rPr>
          <w:rFonts w:ascii="Arial" w:eastAsia="Times New Roman" w:hAnsi="Arial" w:cs="Arial"/>
          <w:b/>
          <w:bCs/>
          <w:color w:val="000000"/>
          <w:lang w:eastAsia="cs-CZ"/>
        </w:rPr>
        <w:t>ze zásob podzemní vody</w:t>
      </w:r>
      <w:r w:rsidRPr="00994B9C">
        <w:rPr>
          <w:rFonts w:ascii="Arial" w:eastAsia="Times New Roman" w:hAnsi="Arial" w:cs="Arial"/>
          <w:color w:val="000000"/>
          <w:lang w:eastAsia="cs-CZ"/>
        </w:rPr>
        <w:t xml:space="preserve">. Představte si to – miliarda lidí žije (a kdoví jak ještě dlouho bude žít) ze zásob podzemní vody. Politici v rámci svých volebních kampaní nabízejí elektřinu pro farmáře skoro zdarma, aby mohli čerpat podzemní vodu. V jedné oblasti </w:t>
      </w:r>
      <w:proofErr w:type="spellStart"/>
      <w:r w:rsidRPr="00994B9C">
        <w:rPr>
          <w:rFonts w:ascii="Arial" w:eastAsia="Times New Roman" w:hAnsi="Arial" w:cs="Arial"/>
          <w:color w:val="000000"/>
          <w:lang w:eastAsia="cs-CZ"/>
        </w:rPr>
        <w:t>Rajastánu</w:t>
      </w:r>
      <w:proofErr w:type="spellEnd"/>
      <w:r w:rsidRPr="00994B9C">
        <w:rPr>
          <w:rFonts w:ascii="Arial" w:eastAsia="Times New Roman" w:hAnsi="Arial" w:cs="Arial"/>
          <w:color w:val="000000"/>
          <w:lang w:eastAsia="cs-CZ"/>
        </w:rPr>
        <w:t>, kde velmi málo prší, postavili vodojemy. Bohužel </w:t>
      </w:r>
      <w:r w:rsidRPr="00066B90">
        <w:rPr>
          <w:rFonts w:ascii="Arial" w:eastAsia="Times New Roman" w:hAnsi="Arial" w:cs="Arial"/>
          <w:b/>
          <w:bCs/>
          <w:color w:val="000000"/>
          <w:lang w:eastAsia="cs-CZ"/>
        </w:rPr>
        <w:t>po volbách už žádná voda nepřitekla</w:t>
      </w:r>
      <w:r w:rsidRPr="00994B9C">
        <w:rPr>
          <w:rFonts w:ascii="Arial" w:eastAsia="Times New Roman" w:hAnsi="Arial" w:cs="Arial"/>
          <w:color w:val="000000"/>
          <w:lang w:eastAsia="cs-CZ"/>
        </w:rPr>
        <w:t>, a tak popraskají. </w:t>
      </w:r>
      <w:r w:rsidRPr="00066B90">
        <w:rPr>
          <w:rFonts w:ascii="Arial" w:eastAsia="Times New Roman" w:hAnsi="Arial" w:cs="Arial"/>
          <w:b/>
          <w:bCs/>
          <w:color w:val="000000"/>
          <w:lang w:eastAsia="cs-CZ"/>
        </w:rPr>
        <w:t>V Indii je ve všem naprostý chaos a velká korupce.</w:t>
      </w:r>
    </w:p>
    <w:p w:rsidR="00994B9C" w:rsidRPr="00994B9C" w:rsidRDefault="00994B9C" w:rsidP="00066B90">
      <w:pPr>
        <w:shd w:val="clear" w:color="auto" w:fill="FFFFFF"/>
        <w:spacing w:before="240" w:after="0" w:line="240" w:lineRule="auto"/>
        <w:jc w:val="both"/>
        <w:outlineLvl w:val="3"/>
        <w:rPr>
          <w:rFonts w:ascii="Arial" w:eastAsia="Times New Roman" w:hAnsi="Arial" w:cs="Arial"/>
          <w:b/>
          <w:bCs/>
          <w:color w:val="119BA6"/>
          <w:lang w:eastAsia="cs-CZ"/>
        </w:rPr>
      </w:pPr>
      <w:r w:rsidRPr="00066B90">
        <w:rPr>
          <w:rFonts w:ascii="Arial" w:eastAsia="Times New Roman" w:hAnsi="Arial" w:cs="Arial"/>
          <w:b/>
          <w:bCs/>
          <w:color w:val="119BA6"/>
          <w:lang w:eastAsia="cs-CZ"/>
        </w:rPr>
        <w:t>Jak se liší ekologická stopa Inda a Číňana?</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994B9C">
        <w:rPr>
          <w:rFonts w:ascii="Arial" w:eastAsia="Times New Roman" w:hAnsi="Arial" w:cs="Arial"/>
          <w:color w:val="000000"/>
          <w:lang w:eastAsia="cs-CZ"/>
        </w:rPr>
        <w:t>Číňan má více jak dvojná</w:t>
      </w:r>
      <w:r w:rsidR="00066B90">
        <w:rPr>
          <w:rFonts w:ascii="Arial" w:eastAsia="Times New Roman" w:hAnsi="Arial" w:cs="Arial"/>
          <w:color w:val="000000"/>
          <w:lang w:eastAsia="cs-CZ"/>
        </w:rPr>
        <w:t>sobnou ekologickou stopu. V Číně</w:t>
      </w:r>
      <w:r w:rsidRPr="00994B9C">
        <w:rPr>
          <w:rFonts w:ascii="Arial" w:eastAsia="Times New Roman" w:hAnsi="Arial" w:cs="Arial"/>
          <w:color w:val="000000"/>
          <w:lang w:eastAsia="cs-CZ"/>
        </w:rPr>
        <w:t xml:space="preserve"> žije polovina obyvatel ve městech. Na rozdíl od Indie, kde hlavním zdrojem ekonomického růstu je rozvoj služeb a informačních technologií,</w:t>
      </w:r>
      <w:r w:rsidRPr="00066B90">
        <w:rPr>
          <w:rFonts w:ascii="Arial" w:eastAsia="Times New Roman" w:hAnsi="Arial" w:cs="Arial"/>
          <w:b/>
          <w:bCs/>
          <w:color w:val="000000"/>
          <w:lang w:eastAsia="cs-CZ"/>
        </w:rPr>
        <w:t> v Číně dnes vyrábí celý svět levné produkty</w:t>
      </w:r>
      <w:r w:rsidRPr="00994B9C">
        <w:rPr>
          <w:rFonts w:ascii="Arial" w:eastAsia="Times New Roman" w:hAnsi="Arial" w:cs="Arial"/>
          <w:color w:val="000000"/>
          <w:lang w:eastAsia="cs-CZ"/>
        </w:rPr>
        <w:t>, které potřebují hodně  surovin a energie, a tak se tam staví každý týden nová uhelná elektrárna. Překvapilo mě, že ve městech jezdí skoro všichni na elektrických motorkách, což na rozdíl od kola spotřebuje mnohem více energie. Indie ani Čína, nemají dostatek vlastních zdrojů, a tak růst jejich ekonomik z</w:t>
      </w:r>
      <w:r w:rsidR="00066B90">
        <w:rPr>
          <w:rFonts w:ascii="Arial" w:eastAsia="Times New Roman" w:hAnsi="Arial" w:cs="Arial"/>
          <w:color w:val="000000"/>
          <w:lang w:eastAsia="cs-CZ"/>
        </w:rPr>
        <w:t>á</w:t>
      </w:r>
      <w:r w:rsidRPr="00994B9C">
        <w:rPr>
          <w:rFonts w:ascii="Arial" w:eastAsia="Times New Roman" w:hAnsi="Arial" w:cs="Arial"/>
          <w:color w:val="000000"/>
          <w:lang w:eastAsia="cs-CZ"/>
        </w:rPr>
        <w:t>visí na dovozu ropy a surovin. Nedovedu si představit, odkud se vezmou potřebné zdr</w:t>
      </w:r>
      <w:r w:rsidR="00066B90">
        <w:rPr>
          <w:rFonts w:ascii="Arial" w:eastAsia="Times New Roman" w:hAnsi="Arial" w:cs="Arial"/>
          <w:color w:val="000000"/>
          <w:lang w:eastAsia="cs-CZ"/>
        </w:rPr>
        <w:t>oje, až budou Číňani a Indové žít jako</w:t>
      </w:r>
      <w:r w:rsidRPr="00994B9C">
        <w:rPr>
          <w:rFonts w:ascii="Arial" w:eastAsia="Times New Roman" w:hAnsi="Arial" w:cs="Arial"/>
          <w:color w:val="000000"/>
          <w:lang w:eastAsia="cs-CZ"/>
        </w:rPr>
        <w:t xml:space="preserve"> my. Velký problém je i nárůst populace v </w:t>
      </w:r>
      <w:r w:rsidRPr="00066B90">
        <w:rPr>
          <w:rFonts w:ascii="Arial" w:eastAsia="Times New Roman" w:hAnsi="Arial" w:cs="Arial"/>
          <w:b/>
          <w:bCs/>
          <w:color w:val="000000"/>
          <w:lang w:eastAsia="cs-CZ"/>
        </w:rPr>
        <w:t>Indii, která se brzy stane nejlidnatější zemí světa</w:t>
      </w:r>
      <w:r w:rsidRPr="00994B9C">
        <w:rPr>
          <w:rFonts w:ascii="Arial" w:eastAsia="Times New Roman" w:hAnsi="Arial" w:cs="Arial"/>
          <w:color w:val="000000"/>
          <w:lang w:eastAsia="cs-CZ"/>
        </w:rPr>
        <w:t>. Drastické omezení porodnosti v Číně v osmdesátých letech přináší velké demografické změny a stárnoucí populaci.</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066B90">
        <w:rPr>
          <w:rFonts w:ascii="Arial" w:eastAsia="Times New Roman" w:hAnsi="Arial" w:cs="Arial"/>
          <w:noProof/>
          <w:color w:val="119BA6"/>
          <w:lang w:eastAsia="cs-CZ"/>
        </w:rPr>
        <w:drawing>
          <wp:inline distT="0" distB="0" distL="0" distR="0">
            <wp:extent cx="4616450" cy="3048000"/>
            <wp:effectExtent l="0" t="0" r="0" b="0"/>
            <wp:docPr id="1" name="Obrázek 1" descr="život na ulici, Indie">
              <a:hlinkClick xmlns:a="http://schemas.openxmlformats.org/drawingml/2006/main" r:id="rId15" tooltip="&quot;život na ulici, Ind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život na ulici, Indie">
                      <a:hlinkClick r:id="rId15" tooltip="&quot;život na ulici, Indi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6450" cy="3048000"/>
                    </a:xfrm>
                    <a:prstGeom prst="rect">
                      <a:avLst/>
                    </a:prstGeom>
                    <a:noFill/>
                    <a:ln>
                      <a:noFill/>
                    </a:ln>
                  </pic:spPr>
                </pic:pic>
              </a:graphicData>
            </a:graphic>
          </wp:inline>
        </w:drawing>
      </w:r>
    </w:p>
    <w:p w:rsidR="00994B9C" w:rsidRPr="00994B9C" w:rsidRDefault="00994B9C" w:rsidP="00066B90">
      <w:pPr>
        <w:shd w:val="clear" w:color="auto" w:fill="FFFFFF"/>
        <w:spacing w:before="240" w:after="0" w:line="240" w:lineRule="auto"/>
        <w:jc w:val="both"/>
        <w:outlineLvl w:val="3"/>
        <w:rPr>
          <w:rFonts w:ascii="Arial" w:eastAsia="Times New Roman" w:hAnsi="Arial" w:cs="Arial"/>
          <w:b/>
          <w:bCs/>
          <w:color w:val="119BA6"/>
          <w:lang w:eastAsia="cs-CZ"/>
        </w:rPr>
      </w:pPr>
      <w:r w:rsidRPr="00066B90">
        <w:rPr>
          <w:rFonts w:ascii="Arial" w:eastAsia="Times New Roman" w:hAnsi="Arial" w:cs="Arial"/>
          <w:b/>
          <w:bCs/>
          <w:color w:val="119BA6"/>
          <w:lang w:eastAsia="cs-CZ"/>
        </w:rPr>
        <w:t>Jaká je politika vůči životnímu prostředí v Číně?</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994B9C">
        <w:rPr>
          <w:rFonts w:ascii="Arial" w:eastAsia="Times New Roman" w:hAnsi="Arial" w:cs="Arial"/>
          <w:color w:val="000000"/>
          <w:lang w:eastAsia="cs-CZ"/>
        </w:rPr>
        <w:t>Proti indickému chaosu na mě Čína působí jako totální řád. Silnice, doprava, všechno funguje organizovaně. Ta země má neuvěřitelně našláplo, a přestože miliony lidí pracují v téměř otrokářských podmínkách, celkově ekonomika roste. S rostoucí eko</w:t>
      </w:r>
      <w:r w:rsidRPr="00066B90">
        <w:rPr>
          <w:rFonts w:ascii="Arial" w:eastAsia="Times New Roman" w:hAnsi="Arial" w:cs="Arial"/>
          <w:b/>
          <w:bCs/>
          <w:color w:val="000000"/>
          <w:lang w:eastAsia="cs-CZ"/>
        </w:rPr>
        <w:t xml:space="preserve">nomikou roste i </w:t>
      </w:r>
      <w:proofErr w:type="spellStart"/>
      <w:r w:rsidRPr="00066B90">
        <w:rPr>
          <w:rFonts w:ascii="Arial" w:eastAsia="Times New Roman" w:hAnsi="Arial" w:cs="Arial"/>
          <w:b/>
          <w:bCs/>
          <w:color w:val="000000"/>
          <w:lang w:eastAsia="cs-CZ"/>
        </w:rPr>
        <w:t>chut</w:t>
      </w:r>
      <w:proofErr w:type="spellEnd"/>
      <w:r w:rsidRPr="00066B90">
        <w:rPr>
          <w:rFonts w:ascii="Arial" w:eastAsia="Times New Roman" w:hAnsi="Arial" w:cs="Arial"/>
          <w:b/>
          <w:bCs/>
          <w:color w:val="000000"/>
          <w:lang w:eastAsia="cs-CZ"/>
        </w:rPr>
        <w:t>' na maso, a tak byl někdy problém sehnat v restauracích bezmasé jídlo. Zatímco průměrný Ind sní ročně jen 5kg masa, Číňan dnes již přes 50 kg</w:t>
      </w:r>
      <w:r w:rsidRPr="00994B9C">
        <w:rPr>
          <w:rFonts w:ascii="Arial" w:eastAsia="Times New Roman" w:hAnsi="Arial" w:cs="Arial"/>
          <w:color w:val="000000"/>
          <w:lang w:eastAsia="cs-CZ"/>
        </w:rPr>
        <w:t>. Za posledních dvacet let se spotřeba masa v Číně zdvojnásobila. Produkce a konzumace takového množství masa má velmi špatný vliv na životní prostředí a zdraví.</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994B9C">
        <w:rPr>
          <w:rFonts w:ascii="Arial" w:eastAsia="Times New Roman" w:hAnsi="Arial" w:cs="Arial"/>
          <w:color w:val="000000"/>
          <w:lang w:eastAsia="cs-CZ"/>
        </w:rPr>
        <w:t>Veřejně se o ekologických problémech moc nemluví. Ve vesnici, kde jsem byl, říkali, že voda už dávno není pitná. V zemědělství se používá hodně umělých hnojiv a pest</w:t>
      </w:r>
      <w:r w:rsidR="00066B90">
        <w:rPr>
          <w:rFonts w:ascii="Arial" w:eastAsia="Times New Roman" w:hAnsi="Arial" w:cs="Arial"/>
          <w:color w:val="000000"/>
          <w:lang w:eastAsia="cs-CZ"/>
        </w:rPr>
        <w:t>icidů, což má špatný vliv na kval</w:t>
      </w:r>
      <w:r w:rsidRPr="00994B9C">
        <w:rPr>
          <w:rFonts w:ascii="Arial" w:eastAsia="Times New Roman" w:hAnsi="Arial" w:cs="Arial"/>
          <w:color w:val="000000"/>
          <w:lang w:eastAsia="cs-CZ"/>
        </w:rPr>
        <w:t>itu půdy a vody. Myslím, že si lidé uvědomují vážnost, ale zavírají před tím oči a s cizinci nechtějí o tom vůbec mluvit.  Když jsem se chtěl zeptat na oficiálních místech, jaké tu mají problémy, tak my můj hostitel vysvětlil, že </w:t>
      </w:r>
      <w:r w:rsidRPr="00066B90">
        <w:rPr>
          <w:rFonts w:ascii="Arial" w:eastAsia="Times New Roman" w:hAnsi="Arial" w:cs="Arial"/>
          <w:b/>
          <w:bCs/>
          <w:color w:val="000000"/>
          <w:lang w:eastAsia="cs-CZ"/>
        </w:rPr>
        <w:t>by to nebylo vhodné</w:t>
      </w:r>
      <w:r w:rsidRPr="00994B9C">
        <w:rPr>
          <w:rFonts w:ascii="Arial" w:eastAsia="Times New Roman" w:hAnsi="Arial" w:cs="Arial"/>
          <w:color w:val="000000"/>
          <w:lang w:eastAsia="cs-CZ"/>
        </w:rPr>
        <w:t>.</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066B90">
        <w:rPr>
          <w:rFonts w:ascii="Arial" w:eastAsia="Times New Roman" w:hAnsi="Arial" w:cs="Arial"/>
          <w:b/>
          <w:bCs/>
          <w:color w:val="000000"/>
          <w:lang w:eastAsia="cs-CZ"/>
        </w:rPr>
        <w:t>Pro Čínskou vládu je důležitější ekonomický růst než ekologie</w:t>
      </w:r>
      <w:r w:rsidRPr="00994B9C">
        <w:rPr>
          <w:rFonts w:ascii="Arial" w:eastAsia="Times New Roman" w:hAnsi="Arial" w:cs="Arial"/>
          <w:color w:val="000000"/>
          <w:lang w:eastAsia="cs-CZ"/>
        </w:rPr>
        <w:t xml:space="preserve">. Myslím, že část odpovědnosti neseme i my tím, že kupujeme levné, většinou ne moc kvalitní zboží vyrobené </w:t>
      </w:r>
      <w:r w:rsidRPr="00994B9C">
        <w:rPr>
          <w:rFonts w:ascii="Arial" w:eastAsia="Times New Roman" w:hAnsi="Arial" w:cs="Arial"/>
          <w:color w:val="000000"/>
          <w:lang w:eastAsia="cs-CZ"/>
        </w:rPr>
        <w:lastRenderedPageBreak/>
        <w:t>v Číně. Důvod, proč je to zboží tak levné je, že ho vyrábějí lidé, kteří pracují za minimální mzdu ve velmi špatných podmínkách, suroviny pocházejí z chudých zemí, energie z uhlí a továrny nemusí vyrábět ekologicky. Je to jen na nás, jak</w:t>
      </w:r>
      <w:r w:rsidR="00066B90">
        <w:rPr>
          <w:rFonts w:ascii="Arial" w:eastAsia="Times New Roman" w:hAnsi="Arial" w:cs="Arial"/>
          <w:color w:val="000000"/>
          <w:lang w:eastAsia="cs-CZ"/>
        </w:rPr>
        <w:t>é zboží si koupíme a co tím pod</w:t>
      </w:r>
      <w:r w:rsidRPr="00994B9C">
        <w:rPr>
          <w:rFonts w:ascii="Arial" w:eastAsia="Times New Roman" w:hAnsi="Arial" w:cs="Arial"/>
          <w:color w:val="000000"/>
          <w:lang w:eastAsia="cs-CZ"/>
        </w:rPr>
        <w:t>p</w:t>
      </w:r>
      <w:r w:rsidR="00066B90">
        <w:rPr>
          <w:rFonts w:ascii="Arial" w:eastAsia="Times New Roman" w:hAnsi="Arial" w:cs="Arial"/>
          <w:color w:val="000000"/>
          <w:lang w:eastAsia="cs-CZ"/>
        </w:rPr>
        <w:t>o</w:t>
      </w:r>
      <w:r w:rsidRPr="00994B9C">
        <w:rPr>
          <w:rFonts w:ascii="Arial" w:eastAsia="Times New Roman" w:hAnsi="Arial" w:cs="Arial"/>
          <w:color w:val="000000"/>
          <w:lang w:eastAsia="cs-CZ"/>
        </w:rPr>
        <w:t>rujeme a způsobujeme.</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sz w:val="18"/>
          <w:szCs w:val="18"/>
          <w:lang w:eastAsia="cs-CZ"/>
        </w:rPr>
      </w:pPr>
      <w:r w:rsidRPr="00994B9C">
        <w:rPr>
          <w:rFonts w:ascii="Arial" w:eastAsia="Times New Roman" w:hAnsi="Arial" w:cs="Arial"/>
          <w:color w:val="000000"/>
          <w:sz w:val="18"/>
          <w:szCs w:val="18"/>
          <w:lang w:eastAsia="cs-CZ"/>
        </w:rPr>
        <w:t> </w:t>
      </w:r>
    </w:p>
    <w:tbl>
      <w:tblPr>
        <w:tblW w:w="9064"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9064"/>
      </w:tblGrid>
      <w:tr w:rsidR="00994B9C" w:rsidRPr="00994B9C" w:rsidTr="00066B90">
        <w:tc>
          <w:tcPr>
            <w:tcW w:w="9064" w:type="dxa"/>
            <w:tcBorders>
              <w:top w:val="single" w:sz="6" w:space="0" w:color="808080"/>
              <w:left w:val="single" w:sz="6" w:space="0" w:color="808080"/>
              <w:bottom w:val="single" w:sz="6" w:space="0" w:color="808080"/>
              <w:right w:val="single" w:sz="6" w:space="0" w:color="808080"/>
            </w:tcBorders>
            <w:shd w:val="clear" w:color="auto" w:fill="F5F5F5"/>
            <w:tcMar>
              <w:top w:w="75" w:type="dxa"/>
              <w:left w:w="75" w:type="dxa"/>
              <w:bottom w:w="75" w:type="dxa"/>
              <w:right w:w="75" w:type="dxa"/>
            </w:tcMar>
            <w:vAlign w:val="center"/>
            <w:hideMark/>
          </w:tcPr>
          <w:p w:rsidR="00994B9C" w:rsidRPr="00994B9C" w:rsidRDefault="00994B9C" w:rsidP="00066B90">
            <w:pPr>
              <w:spacing w:after="0" w:line="240" w:lineRule="auto"/>
              <w:jc w:val="both"/>
              <w:rPr>
                <w:rFonts w:ascii="Times New Roman" w:eastAsia="Times New Roman" w:hAnsi="Times New Roman" w:cs="Times New Roman"/>
                <w:sz w:val="18"/>
                <w:szCs w:val="18"/>
                <w:lang w:eastAsia="cs-CZ"/>
              </w:rPr>
            </w:pPr>
            <w:r w:rsidRPr="00994B9C">
              <w:rPr>
                <w:rFonts w:ascii="Times New Roman" w:eastAsia="Times New Roman" w:hAnsi="Times New Roman" w:cs="Times New Roman"/>
                <w:sz w:val="18"/>
                <w:szCs w:val="18"/>
                <w:lang w:eastAsia="cs-CZ"/>
              </w:rPr>
              <w:t>Cesta Standy Milera na Olympijské hry do Číny </w:t>
            </w:r>
            <w:hyperlink r:id="rId17" w:tgtFrame="_blank" w:history="1">
              <w:r w:rsidRPr="00994B9C">
                <w:rPr>
                  <w:rFonts w:ascii="Times New Roman" w:eastAsia="Times New Roman" w:hAnsi="Times New Roman" w:cs="Times New Roman"/>
                  <w:b/>
                  <w:bCs/>
                  <w:color w:val="119BA6"/>
                  <w:sz w:val="18"/>
                  <w:szCs w:val="18"/>
                  <w:u w:val="single"/>
                  <w:lang w:eastAsia="cs-CZ"/>
                </w:rPr>
                <w:t xml:space="preserve">speciálním </w:t>
              </w:r>
              <w:proofErr w:type="spellStart"/>
              <w:r w:rsidRPr="00994B9C">
                <w:rPr>
                  <w:rFonts w:ascii="Times New Roman" w:eastAsia="Times New Roman" w:hAnsi="Times New Roman" w:cs="Times New Roman"/>
                  <w:b/>
                  <w:bCs/>
                  <w:color w:val="119BA6"/>
                  <w:sz w:val="18"/>
                  <w:szCs w:val="18"/>
                  <w:u w:val="single"/>
                  <w:lang w:eastAsia="cs-CZ"/>
                </w:rPr>
                <w:t>ekoautem</w:t>
              </w:r>
              <w:proofErr w:type="spellEnd"/>
            </w:hyperlink>
            <w:r w:rsidRPr="00994B9C">
              <w:rPr>
                <w:rFonts w:ascii="Times New Roman" w:eastAsia="Times New Roman" w:hAnsi="Times New Roman" w:cs="Times New Roman"/>
                <w:sz w:val="18"/>
                <w:szCs w:val="18"/>
                <w:lang w:eastAsia="cs-CZ"/>
              </w:rPr>
              <w:t>, které místo nafty </w:t>
            </w:r>
            <w:r w:rsidRPr="00994B9C">
              <w:rPr>
                <w:rFonts w:ascii="Times New Roman" w:eastAsia="Times New Roman" w:hAnsi="Times New Roman" w:cs="Times New Roman"/>
                <w:b/>
                <w:bCs/>
                <w:sz w:val="18"/>
                <w:szCs w:val="18"/>
                <w:lang w:eastAsia="cs-CZ"/>
              </w:rPr>
              <w:t>spaluje vysmažený rostlinný olej</w:t>
            </w:r>
            <w:r w:rsidRPr="00994B9C">
              <w:rPr>
                <w:rFonts w:ascii="Times New Roman" w:eastAsia="Times New Roman" w:hAnsi="Times New Roman" w:cs="Times New Roman"/>
                <w:sz w:val="18"/>
                <w:szCs w:val="18"/>
                <w:lang w:eastAsia="cs-CZ"/>
              </w:rPr>
              <w:t>, byla podniknuta v rámci projektu "</w:t>
            </w:r>
            <w:hyperlink r:id="rId18" w:tgtFrame="_blank" w:history="1">
              <w:r w:rsidRPr="00994B9C">
                <w:rPr>
                  <w:rFonts w:ascii="Times New Roman" w:eastAsia="Times New Roman" w:hAnsi="Times New Roman" w:cs="Times New Roman"/>
                  <w:color w:val="119BA6"/>
                  <w:sz w:val="18"/>
                  <w:szCs w:val="18"/>
                  <w:u w:val="single"/>
                  <w:lang w:eastAsia="cs-CZ"/>
                </w:rPr>
                <w:t>po stopách Oldřicha Čecha</w:t>
              </w:r>
            </w:hyperlink>
            <w:r w:rsidRPr="00994B9C">
              <w:rPr>
                <w:rFonts w:ascii="Times New Roman" w:eastAsia="Times New Roman" w:hAnsi="Times New Roman" w:cs="Times New Roman"/>
                <w:sz w:val="18"/>
                <w:szCs w:val="18"/>
                <w:lang w:eastAsia="cs-CZ"/>
              </w:rPr>
              <w:t>". Standa projel Balkán, Turecko, Írán, Pákistán a šest měsíců strávil v Indii. Tam mimo jiné </w:t>
            </w:r>
            <w:r w:rsidRPr="00994B9C">
              <w:rPr>
                <w:rFonts w:ascii="Times New Roman" w:eastAsia="Times New Roman" w:hAnsi="Times New Roman" w:cs="Times New Roman"/>
                <w:b/>
                <w:bCs/>
                <w:sz w:val="18"/>
                <w:szCs w:val="18"/>
                <w:lang w:eastAsia="cs-CZ"/>
              </w:rPr>
              <w:t>přednášel na universitách o využití biopali</w:t>
            </w:r>
            <w:r w:rsidRPr="00994B9C">
              <w:rPr>
                <w:rFonts w:ascii="Times New Roman" w:eastAsia="Times New Roman" w:hAnsi="Times New Roman" w:cs="Times New Roman"/>
                <w:sz w:val="18"/>
                <w:szCs w:val="18"/>
                <w:lang w:eastAsia="cs-CZ"/>
              </w:rPr>
              <w:t>v. Je velkým </w:t>
            </w:r>
            <w:r w:rsidRPr="00994B9C">
              <w:rPr>
                <w:rFonts w:ascii="Times New Roman" w:eastAsia="Times New Roman" w:hAnsi="Times New Roman" w:cs="Times New Roman"/>
                <w:b/>
                <w:bCs/>
                <w:sz w:val="18"/>
                <w:szCs w:val="18"/>
                <w:lang w:eastAsia="cs-CZ"/>
              </w:rPr>
              <w:t>zastáncem ekologického cestování, vegetariánství a trvale udržitelného rozvoje</w:t>
            </w:r>
            <w:r w:rsidRPr="00994B9C">
              <w:rPr>
                <w:rFonts w:ascii="Times New Roman" w:eastAsia="Times New Roman" w:hAnsi="Times New Roman" w:cs="Times New Roman"/>
                <w:sz w:val="18"/>
                <w:szCs w:val="18"/>
                <w:lang w:eastAsia="cs-CZ"/>
              </w:rPr>
              <w:t>. V Číně je velmi složité cestovat vlastním autem, a tak tam byl Standa až letos v dubnu a cestoval hlavně vlakem. O tom, </w:t>
            </w:r>
            <w:hyperlink r:id="rId19" w:tgtFrame="_blank" w:history="1">
              <w:r w:rsidRPr="00994B9C">
                <w:rPr>
                  <w:rFonts w:ascii="Times New Roman" w:eastAsia="Times New Roman" w:hAnsi="Times New Roman" w:cs="Times New Roman"/>
                  <w:color w:val="119BA6"/>
                  <w:sz w:val="18"/>
                  <w:szCs w:val="18"/>
                  <w:u w:val="single"/>
                  <w:lang w:eastAsia="cs-CZ"/>
                </w:rPr>
                <w:t>jak se změnila Čína od dob Oldřicha Čecha</w:t>
              </w:r>
            </w:hyperlink>
            <w:r w:rsidRPr="00994B9C">
              <w:rPr>
                <w:rFonts w:ascii="Times New Roman" w:eastAsia="Times New Roman" w:hAnsi="Times New Roman" w:cs="Times New Roman"/>
                <w:sz w:val="18"/>
                <w:szCs w:val="18"/>
                <w:lang w:eastAsia="cs-CZ"/>
              </w:rPr>
              <w:t>, si můžete přečíst v rozhovoru. </w:t>
            </w:r>
          </w:p>
        </w:tc>
      </w:tr>
    </w:tbl>
    <w:p w:rsidR="00994B9C" w:rsidRPr="00994B9C" w:rsidRDefault="00994B9C" w:rsidP="00066B90">
      <w:pPr>
        <w:shd w:val="clear" w:color="auto" w:fill="FFFFFF"/>
        <w:spacing w:before="120" w:after="120" w:line="240" w:lineRule="auto"/>
        <w:jc w:val="both"/>
        <w:rPr>
          <w:rFonts w:ascii="Arial" w:eastAsia="Times New Roman" w:hAnsi="Arial" w:cs="Arial"/>
          <w:color w:val="000000"/>
          <w:sz w:val="18"/>
          <w:szCs w:val="18"/>
          <w:lang w:eastAsia="cs-CZ"/>
        </w:rPr>
      </w:pPr>
      <w:r w:rsidRPr="00994B9C">
        <w:rPr>
          <w:rFonts w:ascii="Arial" w:eastAsia="Times New Roman" w:hAnsi="Arial" w:cs="Arial"/>
          <w:color w:val="000000"/>
          <w:sz w:val="18"/>
          <w:szCs w:val="18"/>
          <w:lang w:eastAsia="cs-CZ"/>
        </w:rPr>
        <w:t> </w:t>
      </w:r>
    </w:p>
    <w:p w:rsidR="00994B9C" w:rsidRPr="00994B9C" w:rsidRDefault="00994B9C" w:rsidP="00066B90">
      <w:pPr>
        <w:shd w:val="clear" w:color="auto" w:fill="FFFFFF"/>
        <w:spacing w:before="120" w:after="120" w:line="240" w:lineRule="auto"/>
        <w:jc w:val="both"/>
        <w:rPr>
          <w:rFonts w:ascii="Arial" w:eastAsia="Times New Roman" w:hAnsi="Arial" w:cs="Arial"/>
          <w:color w:val="000000"/>
          <w:lang w:eastAsia="cs-CZ"/>
        </w:rPr>
      </w:pPr>
      <w:r w:rsidRPr="00994B9C">
        <w:rPr>
          <w:rFonts w:ascii="Arial" w:eastAsia="Times New Roman" w:hAnsi="Arial" w:cs="Arial"/>
          <w:color w:val="000000"/>
          <w:lang w:eastAsia="cs-CZ"/>
        </w:rPr>
        <w:t>Aktivity "</w:t>
      </w:r>
      <w:proofErr w:type="spellStart"/>
      <w:r w:rsidRPr="00994B9C">
        <w:rPr>
          <w:rFonts w:ascii="Arial" w:eastAsia="Times New Roman" w:hAnsi="Arial" w:cs="Arial"/>
          <w:color w:val="000000"/>
          <w:lang w:eastAsia="cs-CZ"/>
        </w:rPr>
        <w:t>ekocestovatele</w:t>
      </w:r>
      <w:proofErr w:type="spellEnd"/>
      <w:r w:rsidRPr="00994B9C">
        <w:rPr>
          <w:rFonts w:ascii="Arial" w:eastAsia="Times New Roman" w:hAnsi="Arial" w:cs="Arial"/>
          <w:color w:val="000000"/>
          <w:lang w:eastAsia="cs-CZ"/>
        </w:rPr>
        <w:t>" Standy Milera můžete sledovat v jeho článcích na tomto webu. Celý cyklus začíná </w:t>
      </w:r>
      <w:hyperlink r:id="rId20" w:tgtFrame="_blank" w:history="1">
        <w:r w:rsidRPr="00066B90">
          <w:rPr>
            <w:rFonts w:ascii="Arial" w:eastAsia="Times New Roman" w:hAnsi="Arial" w:cs="Arial"/>
            <w:color w:val="119BA6"/>
            <w:u w:val="single"/>
            <w:lang w:eastAsia="cs-CZ"/>
          </w:rPr>
          <w:t>Po stopách Oldřicha Čecha</w:t>
        </w:r>
      </w:hyperlink>
      <w:r w:rsidRPr="00994B9C">
        <w:rPr>
          <w:rFonts w:ascii="Arial" w:eastAsia="Times New Roman" w:hAnsi="Arial" w:cs="Arial"/>
          <w:color w:val="000000"/>
          <w:lang w:eastAsia="cs-CZ"/>
        </w:rPr>
        <w:t>. Informace o něm získáte také ze </w:t>
      </w:r>
      <w:hyperlink r:id="rId21" w:tgtFrame="_blank" w:history="1">
        <w:r w:rsidRPr="00066B90">
          <w:rPr>
            <w:rFonts w:ascii="Arial" w:eastAsia="Times New Roman" w:hAnsi="Arial" w:cs="Arial"/>
            <w:color w:val="119BA6"/>
            <w:u w:val="single"/>
            <w:lang w:eastAsia="cs-CZ"/>
          </w:rPr>
          <w:t>Standova profilu</w:t>
        </w:r>
      </w:hyperlink>
      <w:r w:rsidRPr="00994B9C">
        <w:rPr>
          <w:rFonts w:ascii="Arial" w:eastAsia="Times New Roman" w:hAnsi="Arial" w:cs="Arial"/>
          <w:color w:val="000000"/>
          <w:lang w:eastAsia="cs-CZ"/>
        </w:rPr>
        <w:t> a jeho osobních stránek </w:t>
      </w:r>
      <w:hyperlink r:id="rId22" w:tgtFrame="_blank" w:history="1">
        <w:r w:rsidRPr="00066B90">
          <w:rPr>
            <w:rFonts w:ascii="Arial" w:eastAsia="Times New Roman" w:hAnsi="Arial" w:cs="Arial"/>
            <w:color w:val="119BA6"/>
            <w:u w:val="single"/>
            <w:lang w:eastAsia="cs-CZ"/>
          </w:rPr>
          <w:t>www.ekocesty.info</w:t>
        </w:r>
      </w:hyperlink>
      <w:r w:rsidRPr="00994B9C">
        <w:rPr>
          <w:rFonts w:ascii="Arial" w:eastAsia="Times New Roman" w:hAnsi="Arial" w:cs="Arial"/>
          <w:color w:val="000000"/>
          <w:lang w:eastAsia="cs-CZ"/>
        </w:rPr>
        <w:t>. Přednášku o cestě do Indie si můžete přijít poslechnout 31.10 a o cestu z Evropy do Číny 28.11 od 19 hod v čajovně Šamanka Hálkova 8 Praha 2.</w:t>
      </w:r>
    </w:p>
    <w:p w:rsidR="00994B9C" w:rsidRPr="00994B9C" w:rsidRDefault="00994B9C" w:rsidP="00066B90">
      <w:pPr>
        <w:spacing w:after="0" w:line="240" w:lineRule="auto"/>
        <w:jc w:val="both"/>
        <w:rPr>
          <w:rFonts w:ascii="Times New Roman" w:eastAsia="Times New Roman" w:hAnsi="Times New Roman" w:cs="Times New Roman"/>
          <w:lang w:eastAsia="cs-CZ"/>
        </w:rPr>
      </w:pPr>
      <w:r w:rsidRPr="00994B9C">
        <w:rPr>
          <w:rFonts w:ascii="Times New Roman" w:eastAsia="Times New Roman" w:hAnsi="Times New Roman" w:cs="Times New Roman"/>
          <w:lang w:eastAsia="cs-CZ"/>
        </w:rPr>
        <w:pict>
          <v:rect id="_x0000_i1032" style="width:0;height:.75pt" o:hrstd="t" o:hrnoshade="t" o:hr="t" fillcolor="black" stroked="f"/>
        </w:pict>
      </w:r>
    </w:p>
    <w:p w:rsidR="00994B9C" w:rsidRPr="00994B9C" w:rsidRDefault="00994B9C" w:rsidP="00066B90">
      <w:pPr>
        <w:shd w:val="clear" w:color="auto" w:fill="FFFFFF"/>
        <w:spacing w:after="0" w:line="240" w:lineRule="auto"/>
        <w:jc w:val="both"/>
        <w:rPr>
          <w:rFonts w:ascii="Arial" w:eastAsia="Times New Roman" w:hAnsi="Arial" w:cs="Arial"/>
          <w:color w:val="000000"/>
          <w:lang w:eastAsia="cs-CZ"/>
        </w:rPr>
      </w:pPr>
      <w:proofErr w:type="gramStart"/>
      <w:r w:rsidRPr="00994B9C">
        <w:rPr>
          <w:rFonts w:ascii="Arial" w:eastAsia="Times New Roman" w:hAnsi="Arial" w:cs="Arial"/>
          <w:color w:val="000000"/>
          <w:lang w:eastAsia="cs-CZ"/>
        </w:rPr>
        <w:t>18.10.2011</w:t>
      </w:r>
      <w:proofErr w:type="gramEnd"/>
      <w:r w:rsidRPr="00994B9C">
        <w:rPr>
          <w:rFonts w:ascii="Arial" w:eastAsia="Times New Roman" w:hAnsi="Arial" w:cs="Arial"/>
          <w:color w:val="000000"/>
          <w:lang w:eastAsia="cs-CZ"/>
        </w:rPr>
        <w:t>, </w:t>
      </w:r>
      <w:hyperlink r:id="rId23" w:tooltip="Stanislav Miler" w:history="1">
        <w:r w:rsidRPr="00066B90">
          <w:rPr>
            <w:rFonts w:ascii="Arial" w:eastAsia="Times New Roman" w:hAnsi="Arial" w:cs="Arial"/>
            <w:color w:val="119BA6"/>
            <w:u w:val="single"/>
            <w:lang w:eastAsia="cs-CZ"/>
          </w:rPr>
          <w:t>Stanislav Miler</w:t>
        </w:r>
      </w:hyperlink>
    </w:p>
    <w:p w:rsidR="00994B9C" w:rsidRDefault="00994B9C" w:rsidP="00066B90">
      <w:pPr>
        <w:jc w:val="both"/>
      </w:pPr>
    </w:p>
    <w:p w:rsidR="00994B9C" w:rsidRDefault="00994B9C" w:rsidP="00066B90">
      <w:pPr>
        <w:jc w:val="both"/>
      </w:pPr>
      <w:r>
        <w:t xml:space="preserve">Zdroj: </w:t>
      </w:r>
      <w:hyperlink r:id="rId24" w:history="1">
        <w:r>
          <w:rPr>
            <w:rStyle w:val="Hypertextovodkaz"/>
          </w:rPr>
          <w:t>https://www.hedvabnastezka.cz/zeme/asie/cina/7704-indie-cina-future-bright/</w:t>
        </w:r>
      </w:hyperlink>
    </w:p>
    <w:sectPr w:rsidR="00994B9C">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323" w:rsidRDefault="00A36323" w:rsidP="00994B9C">
      <w:pPr>
        <w:spacing w:after="0" w:line="240" w:lineRule="auto"/>
      </w:pPr>
      <w:r>
        <w:separator/>
      </w:r>
    </w:p>
  </w:endnote>
  <w:endnote w:type="continuationSeparator" w:id="0">
    <w:p w:rsidR="00A36323" w:rsidRDefault="00A36323" w:rsidP="0099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Condensed">
    <w:altName w:val="Arial"/>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B9C" w:rsidRPr="00994B9C" w:rsidRDefault="00994B9C" w:rsidP="00994B9C">
    <w:pPr>
      <w:ind w:left="426"/>
      <w:rPr>
        <w:rFonts w:ascii="Roboto Condensed" w:hAnsi="Roboto Condensed"/>
        <w:color w:val="808080" w:themeColor="background1" w:themeShade="80"/>
        <w:sz w:val="15"/>
        <w:szCs w:val="15"/>
      </w:rPr>
    </w:pPr>
    <w:r>
      <w:rPr>
        <w:noProof/>
        <w:lang w:eastAsia="cs-CZ"/>
      </w:rPr>
      <w:drawing>
        <wp:anchor distT="0" distB="0" distL="114300" distR="114300" simplePos="0" relativeHeight="251665408" behindDoc="0" locked="0" layoutInCell="1" allowOverlap="1" wp14:anchorId="76B5E1E6" wp14:editId="3AA83D99">
          <wp:simplePos x="0" y="0"/>
          <wp:positionH relativeFrom="margin">
            <wp:posOffset>1276350</wp:posOffset>
          </wp:positionH>
          <wp:positionV relativeFrom="paragraph">
            <wp:posOffset>-838200</wp:posOffset>
          </wp:positionV>
          <wp:extent cx="3502537" cy="777182"/>
          <wp:effectExtent l="0" t="0" r="3175" b="4445"/>
          <wp:wrapNone/>
          <wp:docPr id="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B9C" w:rsidRDefault="00994B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323" w:rsidRDefault="00A36323" w:rsidP="00994B9C">
      <w:pPr>
        <w:spacing w:after="0" w:line="240" w:lineRule="auto"/>
      </w:pPr>
      <w:r>
        <w:separator/>
      </w:r>
    </w:p>
  </w:footnote>
  <w:footnote w:type="continuationSeparator" w:id="0">
    <w:p w:rsidR="00A36323" w:rsidRDefault="00A36323" w:rsidP="00994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B9C" w:rsidRDefault="00994B9C">
    <w:pPr>
      <w:pStyle w:val="Zhlav"/>
    </w:pPr>
    <w:r w:rsidRPr="003B7DB2">
      <w:rPr>
        <w:noProof/>
        <w:lang w:eastAsia="cs-CZ"/>
      </w:rPr>
      <w:drawing>
        <wp:anchor distT="0" distB="0" distL="114300" distR="114300" simplePos="0" relativeHeight="251663360" behindDoc="0" locked="0" layoutInCell="1" allowOverlap="1" wp14:anchorId="0998ED1F" wp14:editId="4ACD642D">
          <wp:simplePos x="0" y="0"/>
          <wp:positionH relativeFrom="margin">
            <wp:posOffset>3619500</wp:posOffset>
          </wp:positionH>
          <wp:positionV relativeFrom="paragraph">
            <wp:posOffset>189865</wp:posOffset>
          </wp:positionV>
          <wp:extent cx="1779905" cy="187960"/>
          <wp:effectExtent l="0" t="0" r="0" b="2540"/>
          <wp:wrapNone/>
          <wp:docPr id="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1312" behindDoc="0" locked="0" layoutInCell="1" allowOverlap="1" wp14:anchorId="5485341D" wp14:editId="152D1CE5">
          <wp:simplePos x="0" y="0"/>
          <wp:positionH relativeFrom="margin">
            <wp:posOffset>3303905</wp:posOffset>
          </wp:positionH>
          <wp:positionV relativeFrom="paragraph">
            <wp:posOffset>-162490</wp:posOffset>
          </wp:positionV>
          <wp:extent cx="2402744" cy="309880"/>
          <wp:effectExtent l="0" t="0" r="0" b="0"/>
          <wp:wrapNone/>
          <wp:docPr id="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9264" behindDoc="0" locked="0" layoutInCell="1" allowOverlap="1" wp14:anchorId="0C886FB2" wp14:editId="6931A7A3">
          <wp:simplePos x="0" y="0"/>
          <wp:positionH relativeFrom="margin">
            <wp:posOffset>50800</wp:posOffset>
          </wp:positionH>
          <wp:positionV relativeFrom="paragraph">
            <wp:posOffset>-121285</wp:posOffset>
          </wp:positionV>
          <wp:extent cx="1523473" cy="583200"/>
          <wp:effectExtent l="0" t="0" r="635" b="7620"/>
          <wp:wrapNone/>
          <wp:docPr id="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B9C" w:rsidRDefault="00994B9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9C"/>
    <w:rsid w:val="00066B90"/>
    <w:rsid w:val="00157DB9"/>
    <w:rsid w:val="006A5B22"/>
    <w:rsid w:val="00994B9C"/>
    <w:rsid w:val="00A36323"/>
    <w:rsid w:val="00D249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A648"/>
  <w15:chartTrackingRefBased/>
  <w15:docId w15:val="{CD4A8FC6-E106-45A0-80B2-C888F4B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994B9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994B9C"/>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6A5B22"/>
    <w:pPr>
      <w:numPr>
        <w:ilvl w:val="1"/>
      </w:numPr>
      <w:spacing w:line="240" w:lineRule="auto"/>
    </w:pPr>
    <w:rPr>
      <w:rFonts w:eastAsiaTheme="minorEastAsia"/>
      <w:color w:val="000000" w:themeColor="text1"/>
      <w:spacing w:val="15"/>
      <w:u w:val="single"/>
    </w:rPr>
  </w:style>
  <w:style w:type="character" w:customStyle="1" w:styleId="PodnadpisChar">
    <w:name w:val="Podnadpis Char"/>
    <w:basedOn w:val="Standardnpsmoodstavce"/>
    <w:link w:val="Podnadpis"/>
    <w:uiPriority w:val="11"/>
    <w:rsid w:val="006A5B22"/>
    <w:rPr>
      <w:rFonts w:eastAsiaTheme="minorEastAsia"/>
      <w:color w:val="000000" w:themeColor="text1"/>
      <w:spacing w:val="15"/>
      <w:u w:val="single"/>
    </w:rPr>
  </w:style>
  <w:style w:type="character" w:customStyle="1" w:styleId="Nadpis2Char">
    <w:name w:val="Nadpis 2 Char"/>
    <w:basedOn w:val="Standardnpsmoodstavce"/>
    <w:link w:val="Nadpis2"/>
    <w:uiPriority w:val="9"/>
    <w:rsid w:val="00994B9C"/>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994B9C"/>
    <w:rPr>
      <w:rFonts w:ascii="Times New Roman" w:eastAsia="Times New Roman" w:hAnsi="Times New Roman" w:cs="Times New Roman"/>
      <w:b/>
      <w:bCs/>
      <w:sz w:val="24"/>
      <w:szCs w:val="24"/>
      <w:lang w:eastAsia="cs-CZ"/>
    </w:rPr>
  </w:style>
  <w:style w:type="paragraph" w:customStyle="1" w:styleId="article-perex">
    <w:name w:val="article-perex"/>
    <w:basedOn w:val="Normln"/>
    <w:rsid w:val="00994B9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994B9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4B9C"/>
    <w:rPr>
      <w:b/>
      <w:bCs/>
    </w:rPr>
  </w:style>
  <w:style w:type="paragraph" w:customStyle="1" w:styleId="phleft">
    <w:name w:val="ph_left"/>
    <w:basedOn w:val="Normln"/>
    <w:rsid w:val="00994B9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994B9C"/>
    <w:rPr>
      <w:color w:val="0000FF"/>
      <w:u w:val="single"/>
    </w:rPr>
  </w:style>
  <w:style w:type="character" w:customStyle="1" w:styleId="phtitle">
    <w:name w:val="ph_title"/>
    <w:basedOn w:val="Standardnpsmoodstavce"/>
    <w:rsid w:val="00994B9C"/>
  </w:style>
  <w:style w:type="paragraph" w:styleId="Zhlav">
    <w:name w:val="header"/>
    <w:basedOn w:val="Normln"/>
    <w:link w:val="ZhlavChar"/>
    <w:uiPriority w:val="99"/>
    <w:unhideWhenUsed/>
    <w:rsid w:val="00994B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4B9C"/>
  </w:style>
  <w:style w:type="paragraph" w:styleId="Zpat">
    <w:name w:val="footer"/>
    <w:basedOn w:val="Normln"/>
    <w:link w:val="ZpatChar"/>
    <w:uiPriority w:val="99"/>
    <w:unhideWhenUsed/>
    <w:rsid w:val="00994B9C"/>
    <w:pPr>
      <w:tabs>
        <w:tab w:val="center" w:pos="4536"/>
        <w:tab w:val="right" w:pos="9072"/>
      </w:tabs>
      <w:spacing w:after="0" w:line="240" w:lineRule="auto"/>
    </w:pPr>
  </w:style>
  <w:style w:type="character" w:customStyle="1" w:styleId="ZpatChar">
    <w:name w:val="Zápatí Char"/>
    <w:basedOn w:val="Standardnpsmoodstavce"/>
    <w:link w:val="Zpat"/>
    <w:uiPriority w:val="99"/>
    <w:rsid w:val="00994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hedvabnastezka.cz/fotky/popup/cina-a-indie-ekologicka-katastrofa-?id_photo_new=34286" TargetMode="External"/><Relationship Id="rId18" Type="http://schemas.openxmlformats.org/officeDocument/2006/relationships/hyperlink" Target="https://www.hedvabnastezka.cz/cestovatele/oldrich-cech/"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www.hedvabnastezka.cz/cestovatel/stanislav-miler" TargetMode="External"/><Relationship Id="rId7" Type="http://schemas.openxmlformats.org/officeDocument/2006/relationships/footer" Target="footer1.xml"/><Relationship Id="rId12" Type="http://schemas.openxmlformats.org/officeDocument/2006/relationships/image" Target="media/image7.jpeg"/><Relationship Id="rId17" Type="http://schemas.openxmlformats.org/officeDocument/2006/relationships/hyperlink" Target="https://www.hedvabnastezka.cz/zeme/asie/indonesie/po-stopach-oldricha-cecha/"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yperlink" Target="https://www.hedvabnastezka.cz/zeme/asie/indonesie/po-stopach-oldricha-cecha/"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hedvabnastezka.cz/fotky/popup/indie-cina-future-bright?id_photo_new=34287" TargetMode="External"/><Relationship Id="rId24" Type="http://schemas.openxmlformats.org/officeDocument/2006/relationships/hyperlink" Target="https://www.hedvabnastezka.cz/zeme/asie/cina/7704-indie-cina-future-bright/" TargetMode="External"/><Relationship Id="rId5" Type="http://schemas.openxmlformats.org/officeDocument/2006/relationships/endnotes" Target="endnotes.xml"/><Relationship Id="rId15" Type="http://schemas.openxmlformats.org/officeDocument/2006/relationships/hyperlink" Target="https://www.hedvabnastezka.cz/fotky/popup/cina-a-indie-ekologicka-katastrofa-?id_photo_new=34291" TargetMode="External"/><Relationship Id="rId23" Type="http://schemas.openxmlformats.org/officeDocument/2006/relationships/hyperlink" Target="https://www.hedvabnastezka.cz/cestovatel/1152-stanislav-miler"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www.hedvabnastezka.cz/zeme/asie/cina/zmenila-se-cina-za-poslednich-600-let/" TargetMode="External"/><Relationship Id="rId4" Type="http://schemas.openxmlformats.org/officeDocument/2006/relationships/footnotes" Target="footnotes.xml"/><Relationship Id="rId9" Type="http://schemas.openxmlformats.org/officeDocument/2006/relationships/hyperlink" Target="https://www.hedvabnastezka.cz/fotky/popup/cina-a-indie-ekologicka-katastrofa-?id_photo_new=34288" TargetMode="External"/><Relationship Id="rId14" Type="http://schemas.openxmlformats.org/officeDocument/2006/relationships/image" Target="media/image8.jpeg"/><Relationship Id="rId22" Type="http://schemas.openxmlformats.org/officeDocument/2006/relationships/hyperlink" Target="http://www.ekocesty.inf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1932</Words>
  <Characters>11402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Koubek Petr</dc:creator>
  <cp:keywords/>
  <dc:description/>
  <cp:lastModifiedBy>Koubek Petr</cp:lastModifiedBy>
  <cp:revision>1</cp:revision>
  <dcterms:created xsi:type="dcterms:W3CDTF">2019-07-30T14:27:00Z</dcterms:created>
  <dcterms:modified xsi:type="dcterms:W3CDTF">2019-07-30T15:08:00Z</dcterms:modified>
</cp:coreProperties>
</file>