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16E" w:rsidRPr="0013216E" w:rsidRDefault="0013216E" w:rsidP="00CC76AC">
      <w:pPr>
        <w:pStyle w:val="Normlnweb"/>
        <w:spacing w:before="0" w:beforeAutospacing="0" w:after="160" w:afterAutospacing="0"/>
        <w:jc w:val="both"/>
        <w:rPr>
          <w:rFonts w:ascii="Calibri" w:hAnsi="Calibri"/>
          <w:b/>
          <w:color w:val="000000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8"/>
          <w:szCs w:val="28"/>
        </w:rPr>
        <w:t xml:space="preserve">Práce s básní </w:t>
      </w:r>
      <w:r w:rsidR="00E86B2D">
        <w:rPr>
          <w:rFonts w:ascii="Calibri" w:hAnsi="Calibri"/>
          <w:b/>
          <w:color w:val="000000"/>
          <w:sz w:val="28"/>
          <w:szCs w:val="28"/>
        </w:rPr>
        <w:t xml:space="preserve">- </w:t>
      </w:r>
      <w:r>
        <w:rPr>
          <w:rFonts w:ascii="Calibri" w:hAnsi="Calibri"/>
          <w:b/>
          <w:color w:val="000000"/>
          <w:sz w:val="28"/>
          <w:szCs w:val="28"/>
        </w:rPr>
        <w:t>Čarování/</w:t>
      </w:r>
      <w:r w:rsidRPr="0013216E">
        <w:rPr>
          <w:rFonts w:ascii="Calibri" w:hAnsi="Calibri"/>
          <w:b/>
          <w:color w:val="000000"/>
        </w:rPr>
        <w:t>námět pro rozvoj čtenářské gramotnosti u dětí</w:t>
      </w:r>
      <w:r w:rsidR="00E86B2D">
        <w:rPr>
          <w:rFonts w:ascii="Calibri" w:hAnsi="Calibri"/>
          <w:b/>
          <w:color w:val="000000"/>
        </w:rPr>
        <w:t xml:space="preserve"> v předškolním</w:t>
      </w:r>
      <w:r w:rsidRPr="0013216E">
        <w:rPr>
          <w:rFonts w:ascii="Calibri" w:hAnsi="Calibri"/>
          <w:b/>
          <w:color w:val="000000"/>
        </w:rPr>
        <w:t xml:space="preserve"> věku</w:t>
      </w:r>
    </w:p>
    <w:p w:rsidR="00CC76AC" w:rsidRDefault="00CC76AC" w:rsidP="00CC76AC">
      <w:pPr>
        <w:pStyle w:val="Normlnweb"/>
        <w:spacing w:before="0" w:beforeAutospacing="0" w:after="16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 xml:space="preserve">Pokud u dětí chceme vzbudit </w:t>
      </w:r>
      <w:r w:rsidR="00B83D84">
        <w:rPr>
          <w:rFonts w:ascii="Calibri" w:hAnsi="Calibri"/>
          <w:color w:val="000000"/>
          <w:sz w:val="22"/>
          <w:szCs w:val="22"/>
        </w:rPr>
        <w:t>opravdové a silné pocity, je třeba</w:t>
      </w:r>
      <w:r>
        <w:rPr>
          <w:rFonts w:ascii="Calibri" w:hAnsi="Calibri"/>
          <w:color w:val="000000"/>
          <w:sz w:val="22"/>
          <w:szCs w:val="22"/>
        </w:rPr>
        <w:t xml:space="preserve"> se zaměřit na prožití básně všemi smysly. Jestliže dítě zážitky nemá, je pro něj složité se na poslech náročnějšího textu soustředit, přemýšlet o něm a diskutovat, ztrácí zájem a pozornost.</w:t>
      </w:r>
    </w:p>
    <w:p w:rsidR="00621917" w:rsidRDefault="00621917" w:rsidP="00621917">
      <w:pPr>
        <w:pStyle w:val="Normlnweb"/>
        <w:spacing w:before="0" w:beforeAutospacing="0" w:after="16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>Ve venkovním prostředí - na zahradě, v parku, v lese - vyhledáme vhodný strom (buk). Recitujeme dětem báseň Čarování - neprozradíme název.  Pokud to lze, využijeme atmosféru podzimního počasí, mlhy, ticha, zvuků padajícího listí, navodíme pocity tajemna... snažíme se o zapojení všech smyslů - prohlížíme si spadané listí, díváme se do koruny stromu, odhalujeme odstíny barev různých listů, přičichneme si k tlejícím listům a rostlinám, osaháváme kůru stromu, hladíme kmen stromu, posloucháme šumění listí a vrzání větví ve větru, zaposloucháme se do zvuků, které vydáváme brouzdáním ve spadaném listí, nastavíme tváře dopadajícím kapičkám mlhy…</w:t>
      </w:r>
    </w:p>
    <w:p w:rsidR="00621917" w:rsidRDefault="00621917" w:rsidP="00621917">
      <w:pPr>
        <w:pStyle w:val="Normlnweb"/>
        <w:spacing w:before="0" w:beforeAutospacing="0" w:after="16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>Mluvíme o tom, které činnosti nám jsou příjemné, které zažíváme poprvé...</w:t>
      </w:r>
    </w:p>
    <w:p w:rsidR="00621917" w:rsidRPr="00B83D84" w:rsidRDefault="00621917" w:rsidP="00621917">
      <w:pPr>
        <w:pStyle w:val="Normlnweb"/>
        <w:spacing w:before="0" w:beforeAutospacing="0" w:after="16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>Přesuneme se do třídy, předl</w:t>
      </w:r>
      <w:r w:rsidR="00B83D84">
        <w:rPr>
          <w:rFonts w:ascii="Calibri" w:hAnsi="Calibri"/>
          <w:color w:val="000000"/>
          <w:sz w:val="22"/>
          <w:szCs w:val="22"/>
        </w:rPr>
        <w:t xml:space="preserve">ožíme dětem k prohlédnutí ilustraci a strukturu básně a znovu báseň přečteme. </w:t>
      </w:r>
      <w:r>
        <w:rPr>
          <w:rFonts w:ascii="Calibri" w:hAnsi="Calibri"/>
          <w:color w:val="000000"/>
          <w:sz w:val="22"/>
          <w:szCs w:val="22"/>
        </w:rPr>
        <w:t>Diskutujeme s dětmi o textu, zaměřujeme se na sdílení emocí a pocitů.</w:t>
      </w:r>
    </w:p>
    <w:p w:rsidR="00CC76AC" w:rsidRDefault="00CC76AC" w:rsidP="00621917">
      <w:pPr>
        <w:pStyle w:val="Normlnweb"/>
        <w:spacing w:before="0" w:beforeAutospacing="0" w:after="160" w:afterAutospacing="0"/>
        <w:jc w:val="both"/>
      </w:pPr>
    </w:p>
    <w:p w:rsidR="00621917" w:rsidRDefault="00621917" w:rsidP="00621917">
      <w:pPr>
        <w:pStyle w:val="Normlnweb"/>
        <w:spacing w:before="0" w:beforeAutospacing="0" w:after="16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>Hlubšímu porozumění mohou pomoci nás</w:t>
      </w:r>
      <w:r w:rsidR="00CC76AC">
        <w:rPr>
          <w:rFonts w:ascii="Calibri" w:hAnsi="Calibri"/>
          <w:color w:val="000000"/>
          <w:sz w:val="22"/>
          <w:szCs w:val="22"/>
        </w:rPr>
        <w:t>ledující otázky</w:t>
      </w:r>
      <w:r>
        <w:rPr>
          <w:rFonts w:ascii="Calibri" w:hAnsi="Calibri"/>
          <w:color w:val="000000"/>
          <w:sz w:val="22"/>
          <w:szCs w:val="22"/>
        </w:rPr>
        <w:t>:</w:t>
      </w:r>
    </w:p>
    <w:p w:rsidR="00621917" w:rsidRDefault="00621917" w:rsidP="00621917">
      <w:pPr>
        <w:pStyle w:val="Normlnweb"/>
        <w:spacing w:before="0" w:beforeAutospacing="0" w:after="16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>Jak se asi báseň jmenuje? Proč si to myslíš? (žádný názor není nesprávný - nejde o to, přiblížit se co nejvíce názvu básně, důležité je formulovat svou myšlenku, vysvětlovat a obhajovat svůj názor)</w:t>
      </w:r>
    </w:p>
    <w:p w:rsidR="00621917" w:rsidRDefault="00621917" w:rsidP="00621917">
      <w:pPr>
        <w:pStyle w:val="Normlnweb"/>
        <w:spacing w:before="0" w:beforeAutospacing="0" w:after="16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>Když odhalíme nebo prozradíme název, ptáme se dál:</w:t>
      </w:r>
    </w:p>
    <w:p w:rsidR="00621917" w:rsidRDefault="00621917" w:rsidP="00621917">
      <w:pPr>
        <w:pStyle w:val="Normlnweb"/>
        <w:spacing w:before="0" w:beforeAutospacing="0" w:after="16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>Co znamená slovo “čarování”? Kdo v básni čaruje?</w:t>
      </w:r>
    </w:p>
    <w:p w:rsidR="00621917" w:rsidRDefault="00621917" w:rsidP="00621917">
      <w:pPr>
        <w:pStyle w:val="Normlnweb"/>
        <w:spacing w:before="0" w:beforeAutospacing="0" w:after="16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>Co nám stromy chtějí sdělit?  Jak k nám promlouvají? Pro koho tu stromy jsou?</w:t>
      </w:r>
    </w:p>
    <w:p w:rsidR="00621917" w:rsidRDefault="00621917" w:rsidP="00621917">
      <w:pPr>
        <w:pStyle w:val="Normlnweb"/>
        <w:spacing w:before="0" w:beforeAutospacing="0" w:after="16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lastRenderedPageBreak/>
        <w:t>Co to znamená “řečí vran a hlasem stinky, slimáčí řečí”?</w:t>
      </w:r>
    </w:p>
    <w:p w:rsidR="00621917" w:rsidRDefault="00621917" w:rsidP="00621917">
      <w:pPr>
        <w:pStyle w:val="Normlnweb"/>
        <w:spacing w:before="0" w:beforeAutospacing="0" w:after="16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Jaké pocity zažíváte v blízkosti stromů? Co je vám příjemné? Na co nás stromy chtějí nalákat?</w:t>
      </w:r>
    </w:p>
    <w:p w:rsidR="00CC76AC" w:rsidRDefault="00CC76AC" w:rsidP="00621917">
      <w:pPr>
        <w:pStyle w:val="Normlnweb"/>
        <w:spacing w:before="0" w:beforeAutospacing="0" w:after="160" w:afterAutospacing="0"/>
        <w:jc w:val="both"/>
      </w:pPr>
    </w:p>
    <w:p w:rsidR="00621917" w:rsidRDefault="00621917" w:rsidP="00621917">
      <w:pPr>
        <w:pStyle w:val="Normlnweb"/>
        <w:spacing w:before="0" w:beforeAutospacing="0" w:after="16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Následně můžeme pro děti připravit nabídku činností, ve kterých mohou pocity z básně zpracovat a vyjádřit různými způsoby. Domluvíme se s dětmi, o které činnosti by měly zájem, jakým způsobem by chtěly realizovat své představy</w:t>
      </w:r>
      <w:r w:rsidR="00CC76AC">
        <w:rPr>
          <w:rFonts w:ascii="Calibri" w:hAnsi="Calibri"/>
          <w:color w:val="000000"/>
          <w:sz w:val="22"/>
          <w:szCs w:val="22"/>
        </w:rPr>
        <w:t xml:space="preserve"> (výtvarně, hudebně-pohybovou improvizací…)</w:t>
      </w:r>
      <w:r>
        <w:rPr>
          <w:rFonts w:ascii="Calibri" w:hAnsi="Calibri"/>
          <w:color w:val="000000"/>
          <w:sz w:val="22"/>
          <w:szCs w:val="22"/>
        </w:rPr>
        <w:t>.</w:t>
      </w:r>
    </w:p>
    <w:p w:rsidR="00207E09" w:rsidRDefault="00207E09" w:rsidP="00207E09">
      <w:pPr>
        <w:pStyle w:val="Normlnweb"/>
        <w:spacing w:before="0" w:beforeAutospacing="0" w:after="160" w:afterAutospacing="0"/>
        <w:jc w:val="both"/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Rozvoj čtenářské gramotnosti </w:t>
      </w:r>
      <w:r>
        <w:rPr>
          <w:rFonts w:ascii="Calibri" w:hAnsi="Calibri"/>
          <w:color w:val="000000"/>
          <w:sz w:val="22"/>
          <w:szCs w:val="22"/>
        </w:rPr>
        <w:t>probíhá při poslechu i následné práci s textem. Dítě soustředěně naslouchá básni a zapojuje se do diskuze o textu, o pocitech, které v něm báseň vyvolala i o pocitech, které prožilo ve venkovním prostředí při vnímání atmosféry podzimní přírody, atmosféry tajemna. Reflektuje své zážitky - vyjadřuje je různými způsoby (verbálně, výtvarně, pohybově…). Porovnává a propojuje informace z textu s ilustrací a začíná rozpoznávat základní stavební prvky a rysy textu. Doptává se, pokud něčemu nerozumí.</w:t>
      </w:r>
    </w:p>
    <w:p w:rsidR="00207E09" w:rsidRDefault="00207E09" w:rsidP="00621917">
      <w:pPr>
        <w:pStyle w:val="Normlnweb"/>
        <w:spacing w:before="0" w:beforeAutospacing="0" w:after="160" w:afterAutospacing="0"/>
        <w:jc w:val="both"/>
      </w:pPr>
    </w:p>
    <w:p w:rsidR="003A7214" w:rsidRDefault="00CC76AC">
      <w:r>
        <w:t xml:space="preserve">Realizaci </w:t>
      </w:r>
      <w:r w:rsidR="00B034E7">
        <w:t xml:space="preserve">činnosti </w:t>
      </w:r>
      <w:r>
        <w:t xml:space="preserve">můžete zhlédnout </w:t>
      </w:r>
      <w:r w:rsidR="00B034E7">
        <w:t>v přiloženém odkazu na videozáznam.</w:t>
      </w:r>
    </w:p>
    <w:p w:rsidR="00CC76AC" w:rsidRDefault="00764236" w:rsidP="00CC76AC">
      <w:pPr>
        <w:rPr>
          <w:rStyle w:val="Hypertextovodkaz"/>
        </w:rPr>
      </w:pPr>
      <w:hyperlink r:id="rId4" w:history="1">
        <w:r w:rsidR="00CC76AC">
          <w:rPr>
            <w:rStyle w:val="Hypertextovodkaz"/>
          </w:rPr>
          <w:t>https://audiovideo.rvp.cz/video/4243/PRACE-S-TEXTEM-CAROVANI-V-MS-CERNOSICE.html</w:t>
        </w:r>
      </w:hyperlink>
    </w:p>
    <w:p w:rsidR="00207E09" w:rsidRDefault="00207E09" w:rsidP="00207E09">
      <w:pPr>
        <w:pStyle w:val="Normlnweb"/>
        <w:spacing w:before="0" w:beforeAutospacing="0" w:after="160" w:afterAutospacing="0"/>
        <w:jc w:val="both"/>
      </w:pPr>
      <w:r>
        <w:rPr>
          <w:rFonts w:ascii="Calibri" w:hAnsi="Calibri"/>
          <w:b/>
          <w:bCs/>
          <w:color w:val="000000"/>
          <w:sz w:val="22"/>
          <w:szCs w:val="22"/>
        </w:rPr>
        <w:t>Zdroje:</w:t>
      </w:r>
    </w:p>
    <w:p w:rsidR="00207E09" w:rsidRDefault="00207E09" w:rsidP="00207E09">
      <w:pPr>
        <w:pStyle w:val="Normlnweb"/>
        <w:spacing w:before="0" w:beforeAutospacing="0" w:after="160" w:afterAutospacing="0"/>
        <w:jc w:val="both"/>
      </w:pPr>
      <w:r>
        <w:rPr>
          <w:rFonts w:ascii="Calibri" w:hAnsi="Calibri"/>
          <w:color w:val="000000"/>
          <w:sz w:val="22"/>
          <w:szCs w:val="22"/>
        </w:rPr>
        <w:t xml:space="preserve">Malý, R.: </w:t>
      </w:r>
      <w:r>
        <w:rPr>
          <w:rFonts w:ascii="Calibri" w:hAnsi="Calibri"/>
          <w:i/>
          <w:iCs/>
          <w:color w:val="000000"/>
          <w:sz w:val="22"/>
          <w:szCs w:val="22"/>
        </w:rPr>
        <w:t>Listonoš vítr,</w:t>
      </w:r>
      <w:r>
        <w:rPr>
          <w:rFonts w:ascii="Calibri" w:hAnsi="Calibri"/>
          <w:color w:val="000000"/>
          <w:sz w:val="22"/>
          <w:szCs w:val="22"/>
        </w:rPr>
        <w:t xml:space="preserve"> Praha, Albatros, 2011, ISBN 978-80-00-02697-8</w:t>
      </w:r>
    </w:p>
    <w:p w:rsidR="00207E09" w:rsidRDefault="00207E09" w:rsidP="00CC76AC">
      <w:pPr>
        <w:rPr>
          <w:rStyle w:val="Hypertextovodkaz"/>
        </w:rPr>
      </w:pPr>
    </w:p>
    <w:p w:rsidR="00207E09" w:rsidRDefault="00207E09" w:rsidP="00CC76AC"/>
    <w:sectPr w:rsidR="00207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17"/>
    <w:rsid w:val="0013216E"/>
    <w:rsid w:val="00207E09"/>
    <w:rsid w:val="002A295F"/>
    <w:rsid w:val="00305C44"/>
    <w:rsid w:val="00621917"/>
    <w:rsid w:val="00764236"/>
    <w:rsid w:val="00B034E7"/>
    <w:rsid w:val="00B83D84"/>
    <w:rsid w:val="00CC76AC"/>
    <w:rsid w:val="00E8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81B98-C4AE-44A5-A73C-E43F5886F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2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C76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udiovideo.rvp.cz/video/4243/PRACE-S-TEXTEM-CAROVANI-V-MS-CERNOSICE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NUV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Mouchová</dc:creator>
  <cp:keywords/>
  <dc:description/>
  <cp:lastModifiedBy>Koubek Petr</cp:lastModifiedBy>
  <cp:revision>2</cp:revision>
  <dcterms:created xsi:type="dcterms:W3CDTF">2020-04-29T21:56:00Z</dcterms:created>
  <dcterms:modified xsi:type="dcterms:W3CDTF">2020-04-29T21:56:00Z</dcterms:modified>
</cp:coreProperties>
</file>