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B2" w:rsidRDefault="003B7DB2" w:rsidP="00C01B34">
      <w:pPr>
        <w:rPr>
          <w:rStyle w:val="Zdraznnjemn"/>
        </w:rPr>
      </w:pPr>
    </w:p>
    <w:p w:rsidR="000515DE" w:rsidRDefault="000515DE" w:rsidP="000515DE">
      <w:pPr>
        <w:pStyle w:val="Nadpis1"/>
        <w:jc w:val="center"/>
      </w:pPr>
      <w:r>
        <w:t>Jan Amos Komenský</w:t>
      </w:r>
    </w:p>
    <w:p w:rsidR="000515DE" w:rsidRDefault="000515DE" w:rsidP="000515DE"/>
    <w:p w:rsidR="000515DE" w:rsidRDefault="000515DE" w:rsidP="000515DE">
      <w:pPr>
        <w:pStyle w:val="Nadpis3"/>
      </w:pPr>
      <w:r>
        <w:t>Seznam zajímavých zdrojů</w:t>
      </w:r>
    </w:p>
    <w:p w:rsidR="000515DE" w:rsidRDefault="000515DE" w:rsidP="000515DE"/>
    <w:p w:rsidR="000515DE" w:rsidRDefault="000515DE" w:rsidP="000515DE">
      <w:r>
        <w:t xml:space="preserve">Karel Šima, </w:t>
      </w:r>
      <w:r>
        <w:rPr>
          <w:b/>
          <w:i/>
        </w:rPr>
        <w:t>Národ a Stát slaví Jana Amose Komenského. Srovnání Komenského oslav v roce 1892 a 1920*</w:t>
      </w:r>
      <w:r>
        <w:t xml:space="preserve">, dostupné zde: </w:t>
      </w:r>
      <w:hyperlink r:id="rId6" w:history="1">
        <w:r>
          <w:rPr>
            <w:rStyle w:val="Hypertextovodkaz"/>
          </w:rPr>
          <w:t>http://ucd.ff.cuni.cz/wp-content/uploads/2015/05/--ima.pdf</w:t>
        </w:r>
      </w:hyperlink>
      <w:r>
        <w:t>.</w:t>
      </w:r>
    </w:p>
    <w:p w:rsidR="000515DE" w:rsidRDefault="000515DE" w:rsidP="000515DE">
      <w:r>
        <w:t xml:space="preserve">Zuzana Teichmanová, </w:t>
      </w:r>
      <w:r>
        <w:rPr>
          <w:b/>
          <w:i/>
        </w:rPr>
        <w:t>K racionálnímu pojetí Komenského etiky. Diplomová práce</w:t>
      </w:r>
      <w:r>
        <w:t xml:space="preserve">, Pardubice 2017, dostupná: </w:t>
      </w:r>
      <w:hyperlink r:id="rId7" w:history="1">
        <w:r>
          <w:rPr>
            <w:rStyle w:val="Hypertextovodkaz"/>
          </w:rPr>
          <w:t>https://dk.upce.cz/bitstream/handle/10195/69103/TeichmanovaZ_K_racionalnimu_pojeti_VS_2017.PDF?sequence=1&amp;isAllowed=y</w:t>
        </w:r>
      </w:hyperlink>
      <w:r>
        <w:t>.</w:t>
      </w:r>
    </w:p>
    <w:p w:rsidR="000515DE" w:rsidRDefault="000515DE" w:rsidP="000515DE">
      <w:r>
        <w:rPr>
          <w:b/>
          <w:i/>
        </w:rPr>
        <w:t>Národní oslavy 350 let od úmrtí a 430 let od narození J. A. Komenského</w:t>
      </w:r>
      <w:r>
        <w:t xml:space="preserve">, Pedagogické muzeum JAK a knihovna, dostupné zde: </w:t>
      </w:r>
      <w:hyperlink r:id="rId8" w:history="1">
        <w:r>
          <w:rPr>
            <w:rStyle w:val="Hypertextovodkaz"/>
          </w:rPr>
          <w:t>https://www.comenius350.cz/</w:t>
        </w:r>
      </w:hyperlink>
      <w:r>
        <w:t xml:space="preserve">. </w:t>
      </w:r>
    </w:p>
    <w:p w:rsidR="000515DE" w:rsidRDefault="000515DE" w:rsidP="000515DE">
      <w:r>
        <w:rPr>
          <w:b/>
          <w:i/>
        </w:rPr>
        <w:t>Jan Amos Komenský</w:t>
      </w:r>
      <w:r>
        <w:t xml:space="preserve">. Učení bez učebnic, Didaktický portál. Dostupné zde: </w:t>
      </w:r>
      <w:hyperlink r:id="rId9" w:history="1">
        <w:r>
          <w:rPr>
            <w:rStyle w:val="Hypertextovodkaz"/>
          </w:rPr>
          <w:t>http://www.ucenibezucebnic.cz/index.php?id=6784</w:t>
        </w:r>
      </w:hyperlink>
      <w:r>
        <w:t>.</w:t>
      </w:r>
    </w:p>
    <w:p w:rsidR="000515DE" w:rsidRDefault="000515DE" w:rsidP="000515DE">
      <w:r>
        <w:rPr>
          <w:b/>
          <w:i/>
        </w:rPr>
        <w:t>Jan Amos Komenský. Seriál dvaasedmdesát jmen české historie</w:t>
      </w:r>
      <w:r>
        <w:t xml:space="preserve">, České televize. Dostupné zde: </w:t>
      </w:r>
      <w:hyperlink r:id="rId10" w:history="1">
        <w:r>
          <w:rPr>
            <w:rStyle w:val="Hypertextovodkaz"/>
          </w:rPr>
          <w:t>https://www.ceskatelevize.cz/porady/10169539755-dvaasedmdesat-jmen-ceske-historie/208572232200033-jan-amos-komensky/</w:t>
        </w:r>
      </w:hyperlink>
      <w:r>
        <w:t>.</w:t>
      </w:r>
    </w:p>
    <w:p w:rsidR="000515DE" w:rsidRDefault="000515DE" w:rsidP="000515DE">
      <w:r>
        <w:t xml:space="preserve">Josef </w:t>
      </w:r>
      <w:proofErr w:type="spellStart"/>
      <w:r>
        <w:t>Kluge</w:t>
      </w:r>
      <w:proofErr w:type="spellEnd"/>
      <w:r>
        <w:t xml:space="preserve"> a Markéta Ševčíková</w:t>
      </w:r>
      <w:r>
        <w:rPr>
          <w:b/>
          <w:i/>
        </w:rPr>
        <w:t>, J. A. Komenský:</w:t>
      </w:r>
      <w:r>
        <w:t xml:space="preserve"> </w:t>
      </w:r>
      <w:r>
        <w:rPr>
          <w:b/>
          <w:i/>
        </w:rPr>
        <w:t>Kdo byl učitelem Učitele národů?</w:t>
      </w:r>
      <w:r>
        <w:t xml:space="preserve"> Český rozhlas, dostupné zde: </w:t>
      </w:r>
      <w:hyperlink r:id="rId11" w:history="1">
        <w:r>
          <w:rPr>
            <w:rStyle w:val="Hypertextovodkaz"/>
          </w:rPr>
          <w:t>https://dvojka.rozhlas.cz/j-a-komensky-kdo-byl-ucitelem-ucitele-narodu-8172121</w:t>
        </w:r>
      </w:hyperlink>
      <w:r>
        <w:t>.</w:t>
      </w:r>
    </w:p>
    <w:p w:rsidR="000515DE" w:rsidRPr="0046534E" w:rsidRDefault="000515DE" w:rsidP="00C01B34">
      <w:pPr>
        <w:rPr>
          <w:rStyle w:val="Zdraznnjemn"/>
        </w:rPr>
      </w:pPr>
      <w:bookmarkStart w:id="0" w:name="_GoBack"/>
      <w:bookmarkEnd w:id="0"/>
    </w:p>
    <w:sectPr w:rsidR="000515DE" w:rsidRPr="0046534E" w:rsidSect="0042356C">
      <w:headerReference w:type="default" r:id="rId12"/>
      <w:footerReference w:type="default" r:id="rId13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866" w:rsidRDefault="00806866" w:rsidP="003B7DB2">
      <w:pPr>
        <w:spacing w:after="0" w:line="240" w:lineRule="auto"/>
      </w:pPr>
      <w:r>
        <w:separator/>
      </w:r>
    </w:p>
  </w:endnote>
  <w:endnote w:type="continuationSeparator" w:id="0">
    <w:p w:rsidR="00806866" w:rsidRDefault="00806866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 w:rsidR="00E258D9"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866" w:rsidRDefault="00806866" w:rsidP="003B7DB2">
      <w:pPr>
        <w:spacing w:after="0" w:line="240" w:lineRule="auto"/>
      </w:pPr>
      <w:r>
        <w:separator/>
      </w:r>
    </w:p>
  </w:footnote>
  <w:footnote w:type="continuationSeparator" w:id="0">
    <w:p w:rsidR="00806866" w:rsidRDefault="00806866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515DE"/>
    <w:rsid w:val="000864D1"/>
    <w:rsid w:val="00092BEA"/>
    <w:rsid w:val="00186100"/>
    <w:rsid w:val="003B7DB2"/>
    <w:rsid w:val="0042356C"/>
    <w:rsid w:val="0046534E"/>
    <w:rsid w:val="00567504"/>
    <w:rsid w:val="00725794"/>
    <w:rsid w:val="00806866"/>
    <w:rsid w:val="00847F27"/>
    <w:rsid w:val="00961075"/>
    <w:rsid w:val="00AB1683"/>
    <w:rsid w:val="00C01B34"/>
    <w:rsid w:val="00CF427B"/>
    <w:rsid w:val="00D31388"/>
    <w:rsid w:val="00E2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CF87B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15DE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51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5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0515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5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051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enius350.cz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k.upce.cz/bitstream/handle/10195/69103/TeichmanovaZ_K_racionalnimu_pojeti_VS_2017.PDF?sequence=1&amp;isAllowed=y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cd.ff.cuni.cz/wp-content/uploads/2015/05/--ima.pdf" TargetMode="External"/><Relationship Id="rId11" Type="http://schemas.openxmlformats.org/officeDocument/2006/relationships/hyperlink" Target="https://dvojka.rozhlas.cz/j-a-komensky-kdo-byl-ucitelem-ucitele-narodu-817212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ceskatelevize.cz/porady/10169539755-dvaasedmdesat-jmen-ceske-historie/208572232200033-jan-amos-komensk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cenibezucebnic.cz/index.php?id=678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2</cp:revision>
  <dcterms:created xsi:type="dcterms:W3CDTF">2020-05-15T13:08:00Z</dcterms:created>
  <dcterms:modified xsi:type="dcterms:W3CDTF">2020-05-15T13:08:00Z</dcterms:modified>
</cp:coreProperties>
</file>